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FE" w:rsidRDefault="0071067D">
      <w:pPr>
        <w:rPr>
          <w:rFonts w:ascii="黑体" w:eastAsia="黑体" w:hAnsi="黑体"/>
          <w:sz w:val="30"/>
          <w:szCs w:val="30"/>
        </w:rPr>
      </w:pPr>
      <w:r>
        <w:rPr>
          <w:rFonts w:ascii="黑体" w:eastAsia="黑体" w:hAnsi="黑体" w:hint="eastAsia"/>
          <w:sz w:val="30"/>
          <w:szCs w:val="30"/>
        </w:rPr>
        <w:t>附件</w:t>
      </w:r>
    </w:p>
    <w:p w:rsidR="00FD25FE" w:rsidRDefault="0071067D" w:rsidP="00E75419">
      <w:pPr>
        <w:spacing w:afterLines="50" w:line="580" w:lineRule="exact"/>
        <w:jc w:val="center"/>
        <w:rPr>
          <w:rFonts w:ascii="方正小标宋简体" w:eastAsia="方正小标宋简体"/>
          <w:sz w:val="44"/>
          <w:szCs w:val="44"/>
        </w:rPr>
      </w:pPr>
      <w:r>
        <w:rPr>
          <w:rFonts w:ascii="方正小标宋简体" w:eastAsia="方正小标宋简体" w:hint="eastAsia"/>
          <w:sz w:val="44"/>
          <w:szCs w:val="44"/>
        </w:rPr>
        <w:t>四川省政务新媒体统计表</w:t>
      </w:r>
    </w:p>
    <w:p w:rsidR="00FD25FE" w:rsidRDefault="0071067D" w:rsidP="00E75419">
      <w:pPr>
        <w:ind w:firstLineChars="200" w:firstLine="600"/>
        <w:rPr>
          <w:rFonts w:ascii="仿宋_GB2312" w:eastAsia="仿宋_GB2312"/>
          <w:sz w:val="30"/>
          <w:szCs w:val="30"/>
        </w:rPr>
      </w:pPr>
      <w:r>
        <w:rPr>
          <w:rFonts w:ascii="仿宋_GB2312" w:eastAsia="仿宋_GB2312" w:hint="eastAsia"/>
          <w:sz w:val="30"/>
          <w:szCs w:val="30"/>
        </w:rPr>
        <w:t>填表单位（盖章）：</w:t>
      </w:r>
      <w:r>
        <w:rPr>
          <w:rFonts w:ascii="仿宋_GB2312" w:eastAsia="仿宋_GB2312" w:hint="eastAsia"/>
          <w:sz w:val="30"/>
          <w:szCs w:val="30"/>
        </w:rPr>
        <w:t xml:space="preserve">         </w:t>
      </w:r>
      <w:r>
        <w:rPr>
          <w:rFonts w:ascii="仿宋_GB2312" w:eastAsia="仿宋_GB2312" w:hint="eastAsia"/>
          <w:sz w:val="30"/>
          <w:szCs w:val="30"/>
        </w:rPr>
        <w:t xml:space="preserve">                       </w:t>
      </w:r>
      <w:r>
        <w:rPr>
          <w:rFonts w:ascii="仿宋_GB2312" w:eastAsia="仿宋_GB2312" w:hint="eastAsia"/>
          <w:sz w:val="30"/>
          <w:szCs w:val="30"/>
        </w:rPr>
        <w:t>填报人：</w:t>
      </w:r>
      <w:r>
        <w:rPr>
          <w:rFonts w:ascii="仿宋_GB2312" w:eastAsia="仿宋_GB2312" w:hint="eastAsia"/>
          <w:sz w:val="30"/>
          <w:szCs w:val="30"/>
        </w:rPr>
        <w:t xml:space="preserve">              </w:t>
      </w:r>
      <w:r>
        <w:rPr>
          <w:rFonts w:ascii="仿宋_GB2312" w:eastAsia="仿宋_GB2312" w:hint="eastAsia"/>
          <w:sz w:val="30"/>
          <w:szCs w:val="30"/>
        </w:rPr>
        <w:t>联系电话：</w:t>
      </w:r>
    </w:p>
    <w:tbl>
      <w:tblPr>
        <w:tblW w:w="14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842"/>
        <w:gridCol w:w="1560"/>
        <w:gridCol w:w="1701"/>
        <w:gridCol w:w="1275"/>
        <w:gridCol w:w="851"/>
        <w:gridCol w:w="992"/>
        <w:gridCol w:w="1276"/>
        <w:gridCol w:w="1355"/>
        <w:gridCol w:w="827"/>
        <w:gridCol w:w="827"/>
      </w:tblGrid>
      <w:tr w:rsidR="00FD25FE" w:rsidRPr="0071067D" w:rsidTr="00E75419">
        <w:trPr>
          <w:trHeight w:val="272"/>
          <w:jc w:val="center"/>
        </w:trPr>
        <w:tc>
          <w:tcPr>
            <w:tcW w:w="1986" w:type="dxa"/>
            <w:vMerge w:val="restart"/>
            <w:vAlign w:val="center"/>
          </w:tcPr>
          <w:p w:rsidR="00FD25FE" w:rsidRPr="0071067D" w:rsidRDefault="0071067D">
            <w:pPr>
              <w:spacing w:line="400" w:lineRule="exact"/>
              <w:jc w:val="center"/>
              <w:rPr>
                <w:rFonts w:ascii="黑体" w:eastAsia="黑体" w:hAnsi="黑体"/>
                <w:sz w:val="24"/>
              </w:rPr>
            </w:pPr>
            <w:r w:rsidRPr="0071067D">
              <w:rPr>
                <w:rFonts w:ascii="黑体" w:eastAsia="黑体" w:hAnsi="黑体" w:hint="eastAsia"/>
                <w:sz w:val="24"/>
              </w:rPr>
              <w:t>名称</w:t>
            </w:r>
          </w:p>
        </w:tc>
        <w:tc>
          <w:tcPr>
            <w:tcW w:w="1842" w:type="dxa"/>
            <w:vMerge w:val="restart"/>
            <w:vAlign w:val="center"/>
          </w:tcPr>
          <w:p w:rsidR="00FD25FE" w:rsidRPr="0071067D" w:rsidRDefault="0071067D">
            <w:pPr>
              <w:spacing w:line="400" w:lineRule="exact"/>
              <w:jc w:val="center"/>
              <w:rPr>
                <w:rFonts w:ascii="黑体" w:eastAsia="黑体" w:hAnsi="黑体"/>
                <w:sz w:val="24"/>
              </w:rPr>
            </w:pPr>
            <w:r w:rsidRPr="0071067D">
              <w:rPr>
                <w:rFonts w:ascii="黑体" w:eastAsia="黑体" w:hAnsi="黑体" w:hint="eastAsia"/>
                <w:sz w:val="24"/>
              </w:rPr>
              <w:t>认证主体</w:t>
            </w:r>
          </w:p>
        </w:tc>
        <w:tc>
          <w:tcPr>
            <w:tcW w:w="3261" w:type="dxa"/>
            <w:gridSpan w:val="2"/>
            <w:vAlign w:val="center"/>
          </w:tcPr>
          <w:p w:rsidR="00FD25FE" w:rsidRPr="0071067D" w:rsidRDefault="0071067D">
            <w:pPr>
              <w:spacing w:line="400" w:lineRule="exact"/>
              <w:jc w:val="center"/>
              <w:rPr>
                <w:rFonts w:ascii="黑体" w:eastAsia="黑体" w:hAnsi="黑体"/>
                <w:sz w:val="24"/>
              </w:rPr>
            </w:pPr>
            <w:r w:rsidRPr="0071067D">
              <w:rPr>
                <w:rFonts w:ascii="黑体" w:eastAsia="黑体" w:hAnsi="黑体" w:hint="eastAsia"/>
                <w:sz w:val="24"/>
              </w:rPr>
              <w:t>主办单位</w:t>
            </w:r>
          </w:p>
        </w:tc>
        <w:tc>
          <w:tcPr>
            <w:tcW w:w="1275" w:type="dxa"/>
            <w:vMerge w:val="restart"/>
            <w:vAlign w:val="center"/>
          </w:tcPr>
          <w:p w:rsidR="00FD25FE" w:rsidRPr="0071067D" w:rsidRDefault="0071067D">
            <w:pPr>
              <w:spacing w:line="400" w:lineRule="exact"/>
              <w:jc w:val="center"/>
              <w:rPr>
                <w:rFonts w:ascii="黑体" w:eastAsia="黑体" w:hAnsi="黑体"/>
                <w:sz w:val="24"/>
              </w:rPr>
            </w:pPr>
            <w:r w:rsidRPr="0071067D">
              <w:rPr>
                <w:rFonts w:ascii="黑体" w:eastAsia="黑体" w:hAnsi="黑体" w:hint="eastAsia"/>
                <w:sz w:val="24"/>
              </w:rPr>
              <w:t>运营单位</w:t>
            </w:r>
          </w:p>
        </w:tc>
        <w:tc>
          <w:tcPr>
            <w:tcW w:w="851" w:type="dxa"/>
            <w:vMerge w:val="restart"/>
            <w:vAlign w:val="center"/>
          </w:tcPr>
          <w:p w:rsidR="00FD25FE" w:rsidRPr="0071067D" w:rsidRDefault="0071067D">
            <w:pPr>
              <w:spacing w:line="400" w:lineRule="exact"/>
              <w:jc w:val="center"/>
              <w:rPr>
                <w:rFonts w:ascii="黑体" w:eastAsia="黑体" w:hAnsi="黑体"/>
                <w:sz w:val="24"/>
              </w:rPr>
            </w:pPr>
            <w:r w:rsidRPr="0071067D">
              <w:rPr>
                <w:rFonts w:ascii="黑体" w:eastAsia="黑体" w:hAnsi="黑体" w:hint="eastAsia"/>
                <w:sz w:val="24"/>
              </w:rPr>
              <w:t>运营模式</w:t>
            </w:r>
          </w:p>
        </w:tc>
        <w:tc>
          <w:tcPr>
            <w:tcW w:w="992" w:type="dxa"/>
            <w:vMerge w:val="restart"/>
            <w:vAlign w:val="center"/>
          </w:tcPr>
          <w:p w:rsidR="00FD25FE" w:rsidRPr="0071067D" w:rsidRDefault="0071067D">
            <w:pPr>
              <w:spacing w:line="400" w:lineRule="exact"/>
              <w:jc w:val="center"/>
              <w:rPr>
                <w:rFonts w:ascii="黑体" w:eastAsia="黑体" w:hAnsi="黑体"/>
                <w:sz w:val="24"/>
              </w:rPr>
            </w:pPr>
            <w:r w:rsidRPr="0071067D">
              <w:rPr>
                <w:rFonts w:ascii="黑体" w:eastAsia="黑体" w:hAnsi="黑体" w:hint="eastAsia"/>
                <w:sz w:val="24"/>
              </w:rPr>
              <w:t>粉丝量</w:t>
            </w:r>
          </w:p>
        </w:tc>
        <w:tc>
          <w:tcPr>
            <w:tcW w:w="1276" w:type="dxa"/>
            <w:vMerge w:val="restart"/>
            <w:vAlign w:val="center"/>
          </w:tcPr>
          <w:p w:rsidR="00FD25FE" w:rsidRPr="0071067D" w:rsidRDefault="0071067D">
            <w:pPr>
              <w:spacing w:line="400" w:lineRule="exact"/>
              <w:jc w:val="center"/>
              <w:rPr>
                <w:rFonts w:ascii="黑体" w:eastAsia="黑体" w:hAnsi="黑体"/>
                <w:sz w:val="24"/>
              </w:rPr>
            </w:pPr>
            <w:r w:rsidRPr="0071067D">
              <w:rPr>
                <w:rFonts w:ascii="黑体" w:eastAsia="黑体" w:hAnsi="黑体" w:hint="eastAsia"/>
                <w:sz w:val="24"/>
              </w:rPr>
              <w:t>开通时间</w:t>
            </w:r>
          </w:p>
        </w:tc>
        <w:tc>
          <w:tcPr>
            <w:tcW w:w="1355" w:type="dxa"/>
            <w:vMerge w:val="restart"/>
            <w:vAlign w:val="center"/>
          </w:tcPr>
          <w:p w:rsidR="00FD25FE" w:rsidRPr="0071067D" w:rsidRDefault="0071067D">
            <w:pPr>
              <w:spacing w:line="400" w:lineRule="exact"/>
              <w:jc w:val="center"/>
              <w:rPr>
                <w:rFonts w:ascii="黑体" w:eastAsia="黑体" w:hAnsi="黑体"/>
                <w:sz w:val="24"/>
              </w:rPr>
            </w:pPr>
            <w:r w:rsidRPr="0071067D">
              <w:rPr>
                <w:rFonts w:ascii="黑体" w:eastAsia="黑体" w:hAnsi="黑体" w:hint="eastAsia"/>
                <w:sz w:val="24"/>
              </w:rPr>
              <w:t>运营人数</w:t>
            </w:r>
          </w:p>
        </w:tc>
        <w:tc>
          <w:tcPr>
            <w:tcW w:w="827" w:type="dxa"/>
            <w:vMerge w:val="restart"/>
            <w:vAlign w:val="center"/>
          </w:tcPr>
          <w:p w:rsidR="00FD25FE" w:rsidRPr="0071067D" w:rsidRDefault="0071067D">
            <w:pPr>
              <w:spacing w:line="400" w:lineRule="exact"/>
              <w:jc w:val="center"/>
              <w:rPr>
                <w:rFonts w:ascii="黑体" w:eastAsia="黑体" w:hAnsi="黑体"/>
                <w:sz w:val="24"/>
              </w:rPr>
            </w:pPr>
            <w:r w:rsidRPr="0071067D">
              <w:rPr>
                <w:rFonts w:ascii="黑体" w:eastAsia="黑体" w:hAnsi="黑体" w:hint="eastAsia"/>
                <w:sz w:val="24"/>
              </w:rPr>
              <w:t>运营状态</w:t>
            </w:r>
          </w:p>
        </w:tc>
        <w:tc>
          <w:tcPr>
            <w:tcW w:w="827" w:type="dxa"/>
            <w:vMerge w:val="restart"/>
            <w:vAlign w:val="center"/>
          </w:tcPr>
          <w:p w:rsidR="00FD25FE" w:rsidRPr="0071067D" w:rsidRDefault="0071067D">
            <w:pPr>
              <w:spacing w:line="400" w:lineRule="exact"/>
              <w:jc w:val="center"/>
              <w:rPr>
                <w:rFonts w:ascii="黑体" w:eastAsia="黑体" w:hAnsi="黑体"/>
                <w:sz w:val="24"/>
              </w:rPr>
            </w:pPr>
            <w:r w:rsidRPr="0071067D">
              <w:rPr>
                <w:rFonts w:ascii="黑体" w:eastAsia="黑体" w:hAnsi="黑体" w:hint="eastAsia"/>
                <w:sz w:val="24"/>
              </w:rPr>
              <w:t>平台类型</w:t>
            </w:r>
          </w:p>
        </w:tc>
      </w:tr>
      <w:tr w:rsidR="00FD25FE" w:rsidTr="00E75419">
        <w:trPr>
          <w:trHeight w:val="353"/>
          <w:jc w:val="center"/>
        </w:trPr>
        <w:tc>
          <w:tcPr>
            <w:tcW w:w="1986" w:type="dxa"/>
            <w:vMerge/>
            <w:vAlign w:val="center"/>
          </w:tcPr>
          <w:p w:rsidR="00FD25FE" w:rsidRDefault="00FD25FE">
            <w:pPr>
              <w:jc w:val="center"/>
              <w:rPr>
                <w:rFonts w:ascii="宋体" w:hAnsi="宋体"/>
                <w:sz w:val="24"/>
              </w:rPr>
            </w:pPr>
          </w:p>
        </w:tc>
        <w:tc>
          <w:tcPr>
            <w:tcW w:w="1842" w:type="dxa"/>
            <w:vMerge/>
            <w:vAlign w:val="center"/>
          </w:tcPr>
          <w:p w:rsidR="00FD25FE" w:rsidRDefault="00FD25FE">
            <w:pPr>
              <w:jc w:val="center"/>
              <w:rPr>
                <w:rFonts w:ascii="宋体" w:hAnsi="宋体"/>
                <w:sz w:val="24"/>
              </w:rPr>
            </w:pPr>
          </w:p>
        </w:tc>
        <w:tc>
          <w:tcPr>
            <w:tcW w:w="1560" w:type="dxa"/>
            <w:vAlign w:val="center"/>
          </w:tcPr>
          <w:p w:rsidR="00FD25FE" w:rsidRPr="0071067D" w:rsidRDefault="0071067D">
            <w:pPr>
              <w:spacing w:line="320" w:lineRule="exact"/>
              <w:jc w:val="center"/>
              <w:rPr>
                <w:rFonts w:ascii="黑体" w:eastAsia="黑体" w:hAnsi="黑体"/>
                <w:sz w:val="24"/>
              </w:rPr>
            </w:pPr>
            <w:r w:rsidRPr="0071067D">
              <w:rPr>
                <w:rFonts w:ascii="黑体" w:eastAsia="黑体" w:hAnsi="黑体" w:hint="eastAsia"/>
                <w:sz w:val="24"/>
              </w:rPr>
              <w:t>负责人及</w:t>
            </w:r>
          </w:p>
          <w:p w:rsidR="00FD25FE" w:rsidRPr="0071067D" w:rsidRDefault="0071067D">
            <w:pPr>
              <w:spacing w:line="320" w:lineRule="exact"/>
              <w:jc w:val="center"/>
              <w:rPr>
                <w:rFonts w:ascii="黑体" w:eastAsia="黑体" w:hAnsi="黑体"/>
                <w:sz w:val="24"/>
              </w:rPr>
            </w:pPr>
            <w:r w:rsidRPr="0071067D">
              <w:rPr>
                <w:rFonts w:ascii="黑体" w:eastAsia="黑体" w:hAnsi="黑体" w:hint="eastAsia"/>
                <w:sz w:val="24"/>
              </w:rPr>
              <w:t>联系电话</w:t>
            </w:r>
          </w:p>
        </w:tc>
        <w:tc>
          <w:tcPr>
            <w:tcW w:w="1701" w:type="dxa"/>
            <w:vAlign w:val="center"/>
          </w:tcPr>
          <w:p w:rsidR="00FD25FE" w:rsidRPr="0071067D" w:rsidRDefault="0071067D">
            <w:pPr>
              <w:spacing w:line="320" w:lineRule="exact"/>
              <w:jc w:val="center"/>
              <w:rPr>
                <w:rFonts w:ascii="黑体" w:eastAsia="黑体" w:hAnsi="黑体"/>
                <w:sz w:val="24"/>
              </w:rPr>
            </w:pPr>
            <w:r w:rsidRPr="0071067D">
              <w:rPr>
                <w:rFonts w:ascii="黑体" w:eastAsia="黑体" w:hAnsi="黑体" w:hint="eastAsia"/>
                <w:sz w:val="24"/>
              </w:rPr>
              <w:t>联系人及</w:t>
            </w:r>
          </w:p>
          <w:p w:rsidR="00FD25FE" w:rsidRPr="0071067D" w:rsidRDefault="0071067D">
            <w:pPr>
              <w:spacing w:line="320" w:lineRule="exact"/>
              <w:jc w:val="center"/>
              <w:rPr>
                <w:rFonts w:ascii="黑体" w:eastAsia="黑体" w:hAnsi="黑体"/>
                <w:sz w:val="24"/>
              </w:rPr>
            </w:pPr>
            <w:r w:rsidRPr="0071067D">
              <w:rPr>
                <w:rFonts w:ascii="黑体" w:eastAsia="黑体" w:hAnsi="黑体" w:hint="eastAsia"/>
                <w:sz w:val="24"/>
              </w:rPr>
              <w:t>联系电话</w:t>
            </w:r>
          </w:p>
        </w:tc>
        <w:tc>
          <w:tcPr>
            <w:tcW w:w="1275" w:type="dxa"/>
            <w:vMerge/>
          </w:tcPr>
          <w:p w:rsidR="00FD25FE" w:rsidRDefault="00FD25FE">
            <w:pPr>
              <w:jc w:val="center"/>
              <w:rPr>
                <w:rFonts w:ascii="宋体" w:hAnsi="宋体"/>
                <w:sz w:val="24"/>
              </w:rPr>
            </w:pPr>
          </w:p>
        </w:tc>
        <w:tc>
          <w:tcPr>
            <w:tcW w:w="851" w:type="dxa"/>
            <w:vMerge/>
          </w:tcPr>
          <w:p w:rsidR="00FD25FE" w:rsidRDefault="00FD25FE">
            <w:pPr>
              <w:jc w:val="center"/>
              <w:rPr>
                <w:rFonts w:ascii="宋体" w:hAnsi="宋体"/>
                <w:sz w:val="24"/>
              </w:rPr>
            </w:pPr>
          </w:p>
        </w:tc>
        <w:tc>
          <w:tcPr>
            <w:tcW w:w="992" w:type="dxa"/>
            <w:vMerge/>
            <w:vAlign w:val="center"/>
          </w:tcPr>
          <w:p w:rsidR="00FD25FE" w:rsidRDefault="00FD25FE">
            <w:pPr>
              <w:jc w:val="center"/>
              <w:rPr>
                <w:rFonts w:ascii="宋体" w:hAnsi="宋体"/>
                <w:sz w:val="24"/>
              </w:rPr>
            </w:pPr>
          </w:p>
        </w:tc>
        <w:tc>
          <w:tcPr>
            <w:tcW w:w="1276" w:type="dxa"/>
            <w:vMerge/>
            <w:vAlign w:val="center"/>
          </w:tcPr>
          <w:p w:rsidR="00FD25FE" w:rsidRDefault="00FD25FE">
            <w:pPr>
              <w:jc w:val="center"/>
              <w:rPr>
                <w:rFonts w:ascii="宋体" w:hAnsi="宋体"/>
                <w:sz w:val="24"/>
              </w:rPr>
            </w:pPr>
          </w:p>
        </w:tc>
        <w:tc>
          <w:tcPr>
            <w:tcW w:w="1355" w:type="dxa"/>
            <w:vMerge/>
          </w:tcPr>
          <w:p w:rsidR="00FD25FE" w:rsidRDefault="00FD25FE">
            <w:pPr>
              <w:jc w:val="center"/>
              <w:rPr>
                <w:rFonts w:ascii="宋体" w:hAnsi="宋体"/>
                <w:sz w:val="24"/>
              </w:rPr>
            </w:pPr>
          </w:p>
        </w:tc>
        <w:tc>
          <w:tcPr>
            <w:tcW w:w="827" w:type="dxa"/>
            <w:vMerge/>
            <w:vAlign w:val="center"/>
          </w:tcPr>
          <w:p w:rsidR="00FD25FE" w:rsidRDefault="00FD25FE">
            <w:pPr>
              <w:jc w:val="center"/>
              <w:rPr>
                <w:rFonts w:ascii="宋体" w:hAnsi="宋体"/>
                <w:sz w:val="24"/>
              </w:rPr>
            </w:pPr>
          </w:p>
        </w:tc>
        <w:tc>
          <w:tcPr>
            <w:tcW w:w="827" w:type="dxa"/>
            <w:vMerge/>
            <w:vAlign w:val="center"/>
          </w:tcPr>
          <w:p w:rsidR="00FD25FE" w:rsidRDefault="00FD25FE">
            <w:pPr>
              <w:jc w:val="center"/>
              <w:rPr>
                <w:rFonts w:ascii="宋体" w:hAnsi="宋体"/>
                <w:sz w:val="24"/>
              </w:rPr>
            </w:pPr>
          </w:p>
        </w:tc>
      </w:tr>
      <w:tr w:rsidR="00FD25FE" w:rsidTr="00E75419">
        <w:trPr>
          <w:trHeight w:val="380"/>
          <w:jc w:val="center"/>
        </w:trPr>
        <w:tc>
          <w:tcPr>
            <w:tcW w:w="1986" w:type="dxa"/>
            <w:vMerge w:val="restart"/>
            <w:vAlign w:val="center"/>
          </w:tcPr>
          <w:p w:rsidR="00FD25FE" w:rsidRDefault="00FD25FE">
            <w:pPr>
              <w:spacing w:line="400" w:lineRule="exact"/>
              <w:rPr>
                <w:rFonts w:ascii="仿宋_GB2312" w:eastAsia="仿宋_GB2312"/>
                <w:sz w:val="30"/>
                <w:szCs w:val="30"/>
              </w:rPr>
            </w:pPr>
          </w:p>
        </w:tc>
        <w:tc>
          <w:tcPr>
            <w:tcW w:w="1842" w:type="dxa"/>
            <w:vMerge w:val="restart"/>
            <w:vAlign w:val="center"/>
          </w:tcPr>
          <w:p w:rsidR="00FD25FE" w:rsidRDefault="00FD25FE">
            <w:pPr>
              <w:spacing w:line="400" w:lineRule="exact"/>
              <w:rPr>
                <w:rFonts w:ascii="仿宋_GB2312" w:eastAsia="仿宋_GB2312"/>
                <w:sz w:val="30"/>
                <w:szCs w:val="30"/>
              </w:rPr>
            </w:pPr>
          </w:p>
        </w:tc>
        <w:tc>
          <w:tcPr>
            <w:tcW w:w="1560" w:type="dxa"/>
            <w:vMerge w:val="restart"/>
            <w:vAlign w:val="center"/>
          </w:tcPr>
          <w:p w:rsidR="00FD25FE" w:rsidRDefault="00FD25FE">
            <w:pPr>
              <w:spacing w:line="400" w:lineRule="exact"/>
              <w:rPr>
                <w:rFonts w:ascii="仿宋_GB2312" w:eastAsia="仿宋_GB2312"/>
                <w:sz w:val="30"/>
                <w:szCs w:val="30"/>
              </w:rPr>
            </w:pPr>
          </w:p>
        </w:tc>
        <w:tc>
          <w:tcPr>
            <w:tcW w:w="1701" w:type="dxa"/>
            <w:vMerge w:val="restart"/>
            <w:vAlign w:val="center"/>
          </w:tcPr>
          <w:p w:rsidR="00FD25FE" w:rsidRDefault="00FD25FE">
            <w:pPr>
              <w:spacing w:line="400" w:lineRule="exact"/>
              <w:rPr>
                <w:rFonts w:ascii="仿宋_GB2312" w:eastAsia="仿宋_GB2312"/>
                <w:sz w:val="30"/>
                <w:szCs w:val="30"/>
              </w:rPr>
            </w:pPr>
          </w:p>
        </w:tc>
        <w:tc>
          <w:tcPr>
            <w:tcW w:w="1275" w:type="dxa"/>
            <w:vMerge w:val="restart"/>
            <w:vAlign w:val="center"/>
          </w:tcPr>
          <w:p w:rsidR="00FD25FE" w:rsidRDefault="00FD25FE">
            <w:pPr>
              <w:spacing w:line="400" w:lineRule="exact"/>
              <w:rPr>
                <w:rFonts w:ascii="仿宋_GB2312" w:eastAsia="仿宋_GB2312"/>
                <w:sz w:val="30"/>
                <w:szCs w:val="30"/>
              </w:rPr>
            </w:pPr>
          </w:p>
        </w:tc>
        <w:tc>
          <w:tcPr>
            <w:tcW w:w="851" w:type="dxa"/>
            <w:vMerge w:val="restart"/>
            <w:vAlign w:val="center"/>
          </w:tcPr>
          <w:p w:rsidR="00FD25FE" w:rsidRDefault="00FD25FE">
            <w:pPr>
              <w:spacing w:line="400" w:lineRule="exact"/>
              <w:rPr>
                <w:rFonts w:ascii="仿宋_GB2312" w:eastAsia="仿宋_GB2312"/>
                <w:sz w:val="30"/>
                <w:szCs w:val="30"/>
              </w:rPr>
            </w:pPr>
          </w:p>
        </w:tc>
        <w:tc>
          <w:tcPr>
            <w:tcW w:w="992" w:type="dxa"/>
            <w:vMerge w:val="restart"/>
            <w:vAlign w:val="center"/>
          </w:tcPr>
          <w:p w:rsidR="00FD25FE" w:rsidRDefault="00FD25FE">
            <w:pPr>
              <w:spacing w:line="400" w:lineRule="exact"/>
              <w:rPr>
                <w:rFonts w:ascii="仿宋_GB2312" w:eastAsia="仿宋_GB2312"/>
                <w:sz w:val="30"/>
                <w:szCs w:val="30"/>
              </w:rPr>
            </w:pPr>
          </w:p>
        </w:tc>
        <w:tc>
          <w:tcPr>
            <w:tcW w:w="1276" w:type="dxa"/>
            <w:vMerge w:val="restart"/>
            <w:vAlign w:val="center"/>
          </w:tcPr>
          <w:p w:rsidR="00FD25FE" w:rsidRDefault="00FD25FE">
            <w:pPr>
              <w:spacing w:line="400" w:lineRule="exact"/>
              <w:rPr>
                <w:rFonts w:ascii="仿宋_GB2312" w:eastAsia="仿宋_GB2312"/>
                <w:sz w:val="30"/>
                <w:szCs w:val="30"/>
              </w:rPr>
            </w:pPr>
          </w:p>
        </w:tc>
        <w:tc>
          <w:tcPr>
            <w:tcW w:w="1355" w:type="dxa"/>
            <w:vAlign w:val="center"/>
          </w:tcPr>
          <w:p w:rsidR="00FD25FE" w:rsidRDefault="0071067D">
            <w:pPr>
              <w:spacing w:line="400" w:lineRule="exact"/>
              <w:rPr>
                <w:rFonts w:ascii="仿宋_GB2312" w:eastAsia="仿宋_GB2312"/>
                <w:sz w:val="20"/>
                <w:szCs w:val="30"/>
              </w:rPr>
            </w:pPr>
            <w:r>
              <w:rPr>
                <w:rFonts w:ascii="仿宋_GB2312" w:eastAsia="仿宋_GB2312" w:hint="eastAsia"/>
                <w:sz w:val="20"/>
                <w:szCs w:val="30"/>
              </w:rPr>
              <w:t>有</w:t>
            </w:r>
            <w:r>
              <w:rPr>
                <w:rFonts w:ascii="仿宋_GB2312" w:eastAsia="仿宋_GB2312" w:hint="eastAsia"/>
                <w:sz w:val="20"/>
                <w:szCs w:val="30"/>
              </w:rPr>
              <w:t>/</w:t>
            </w:r>
            <w:r>
              <w:rPr>
                <w:rFonts w:ascii="仿宋_GB2312" w:eastAsia="仿宋_GB2312" w:hint="eastAsia"/>
                <w:sz w:val="20"/>
                <w:szCs w:val="30"/>
              </w:rPr>
              <w:t>无专人</w:t>
            </w:r>
          </w:p>
        </w:tc>
        <w:tc>
          <w:tcPr>
            <w:tcW w:w="827" w:type="dxa"/>
            <w:vMerge w:val="restart"/>
            <w:vAlign w:val="center"/>
          </w:tcPr>
          <w:p w:rsidR="00FD25FE" w:rsidRDefault="00FD25FE">
            <w:pPr>
              <w:spacing w:line="400" w:lineRule="exact"/>
              <w:rPr>
                <w:rFonts w:ascii="仿宋_GB2312" w:eastAsia="仿宋_GB2312"/>
                <w:sz w:val="30"/>
                <w:szCs w:val="30"/>
              </w:rPr>
            </w:pPr>
          </w:p>
        </w:tc>
        <w:tc>
          <w:tcPr>
            <w:tcW w:w="827" w:type="dxa"/>
            <w:vMerge w:val="restart"/>
            <w:vAlign w:val="center"/>
          </w:tcPr>
          <w:p w:rsidR="00FD25FE" w:rsidRDefault="00FD25FE">
            <w:pPr>
              <w:spacing w:line="400" w:lineRule="exact"/>
              <w:rPr>
                <w:rFonts w:ascii="仿宋_GB2312" w:eastAsia="仿宋_GB2312"/>
                <w:sz w:val="30"/>
                <w:szCs w:val="30"/>
              </w:rPr>
            </w:pPr>
          </w:p>
        </w:tc>
      </w:tr>
      <w:tr w:rsidR="00FD25FE" w:rsidTr="00E75419">
        <w:trPr>
          <w:trHeight w:val="245"/>
          <w:jc w:val="center"/>
        </w:trPr>
        <w:tc>
          <w:tcPr>
            <w:tcW w:w="1986" w:type="dxa"/>
            <w:vMerge/>
            <w:vAlign w:val="center"/>
          </w:tcPr>
          <w:p w:rsidR="00FD25FE" w:rsidRDefault="00FD25FE">
            <w:pPr>
              <w:spacing w:line="400" w:lineRule="exact"/>
              <w:rPr>
                <w:rFonts w:ascii="仿宋_GB2312" w:eastAsia="仿宋_GB2312"/>
                <w:sz w:val="30"/>
                <w:szCs w:val="30"/>
              </w:rPr>
            </w:pPr>
          </w:p>
        </w:tc>
        <w:tc>
          <w:tcPr>
            <w:tcW w:w="1842" w:type="dxa"/>
            <w:vMerge/>
            <w:vAlign w:val="center"/>
          </w:tcPr>
          <w:p w:rsidR="00FD25FE" w:rsidRDefault="00FD25FE">
            <w:pPr>
              <w:spacing w:line="400" w:lineRule="exact"/>
              <w:rPr>
                <w:rFonts w:ascii="仿宋_GB2312" w:eastAsia="仿宋_GB2312"/>
                <w:sz w:val="30"/>
                <w:szCs w:val="30"/>
              </w:rPr>
            </w:pPr>
          </w:p>
        </w:tc>
        <w:tc>
          <w:tcPr>
            <w:tcW w:w="1560" w:type="dxa"/>
            <w:vMerge/>
            <w:vAlign w:val="center"/>
          </w:tcPr>
          <w:p w:rsidR="00FD25FE" w:rsidRDefault="00FD25FE">
            <w:pPr>
              <w:spacing w:line="400" w:lineRule="exact"/>
              <w:rPr>
                <w:rFonts w:ascii="仿宋_GB2312" w:eastAsia="仿宋_GB2312"/>
                <w:sz w:val="30"/>
                <w:szCs w:val="30"/>
              </w:rPr>
            </w:pPr>
          </w:p>
        </w:tc>
        <w:tc>
          <w:tcPr>
            <w:tcW w:w="1701" w:type="dxa"/>
            <w:vMerge/>
            <w:vAlign w:val="center"/>
          </w:tcPr>
          <w:p w:rsidR="00FD25FE" w:rsidRDefault="00FD25FE">
            <w:pPr>
              <w:spacing w:line="400" w:lineRule="exact"/>
              <w:rPr>
                <w:rFonts w:ascii="仿宋_GB2312" w:eastAsia="仿宋_GB2312"/>
                <w:sz w:val="30"/>
                <w:szCs w:val="30"/>
              </w:rPr>
            </w:pPr>
          </w:p>
        </w:tc>
        <w:tc>
          <w:tcPr>
            <w:tcW w:w="1275" w:type="dxa"/>
            <w:vMerge/>
            <w:vAlign w:val="center"/>
          </w:tcPr>
          <w:p w:rsidR="00FD25FE" w:rsidRDefault="00FD25FE">
            <w:pPr>
              <w:spacing w:line="400" w:lineRule="exact"/>
              <w:rPr>
                <w:rFonts w:ascii="仿宋_GB2312" w:eastAsia="仿宋_GB2312"/>
                <w:sz w:val="30"/>
                <w:szCs w:val="30"/>
              </w:rPr>
            </w:pPr>
          </w:p>
        </w:tc>
        <w:tc>
          <w:tcPr>
            <w:tcW w:w="851" w:type="dxa"/>
            <w:vMerge/>
            <w:vAlign w:val="center"/>
          </w:tcPr>
          <w:p w:rsidR="00FD25FE" w:rsidRDefault="00FD25FE">
            <w:pPr>
              <w:spacing w:line="400" w:lineRule="exact"/>
              <w:rPr>
                <w:rFonts w:ascii="仿宋_GB2312" w:eastAsia="仿宋_GB2312"/>
                <w:sz w:val="30"/>
                <w:szCs w:val="30"/>
              </w:rPr>
            </w:pPr>
          </w:p>
        </w:tc>
        <w:tc>
          <w:tcPr>
            <w:tcW w:w="992" w:type="dxa"/>
            <w:vMerge/>
            <w:vAlign w:val="center"/>
          </w:tcPr>
          <w:p w:rsidR="00FD25FE" w:rsidRDefault="00FD25FE">
            <w:pPr>
              <w:spacing w:line="400" w:lineRule="exact"/>
              <w:rPr>
                <w:rFonts w:ascii="仿宋_GB2312" w:eastAsia="仿宋_GB2312"/>
                <w:sz w:val="30"/>
                <w:szCs w:val="30"/>
              </w:rPr>
            </w:pPr>
          </w:p>
        </w:tc>
        <w:tc>
          <w:tcPr>
            <w:tcW w:w="1276" w:type="dxa"/>
            <w:vMerge/>
            <w:vAlign w:val="center"/>
          </w:tcPr>
          <w:p w:rsidR="00FD25FE" w:rsidRDefault="00FD25FE">
            <w:pPr>
              <w:spacing w:line="400" w:lineRule="exact"/>
              <w:rPr>
                <w:rFonts w:ascii="仿宋_GB2312" w:eastAsia="仿宋_GB2312"/>
                <w:sz w:val="30"/>
                <w:szCs w:val="30"/>
              </w:rPr>
            </w:pPr>
          </w:p>
        </w:tc>
        <w:tc>
          <w:tcPr>
            <w:tcW w:w="1355" w:type="dxa"/>
            <w:vAlign w:val="center"/>
          </w:tcPr>
          <w:p w:rsidR="00FD25FE" w:rsidRDefault="0071067D">
            <w:pPr>
              <w:spacing w:line="400" w:lineRule="exact"/>
              <w:rPr>
                <w:rFonts w:ascii="仿宋_GB2312" w:eastAsia="仿宋_GB2312"/>
                <w:sz w:val="20"/>
                <w:szCs w:val="30"/>
              </w:rPr>
            </w:pPr>
            <w:r>
              <w:rPr>
                <w:rFonts w:ascii="仿宋_GB2312" w:eastAsia="仿宋_GB2312" w:hint="eastAsia"/>
                <w:sz w:val="20"/>
                <w:szCs w:val="30"/>
              </w:rPr>
              <w:t>人数</w:t>
            </w:r>
          </w:p>
        </w:tc>
        <w:tc>
          <w:tcPr>
            <w:tcW w:w="827" w:type="dxa"/>
            <w:vMerge/>
            <w:vAlign w:val="center"/>
          </w:tcPr>
          <w:p w:rsidR="00FD25FE" w:rsidRDefault="00FD25FE">
            <w:pPr>
              <w:spacing w:line="400" w:lineRule="exact"/>
              <w:rPr>
                <w:rFonts w:ascii="仿宋_GB2312" w:eastAsia="仿宋_GB2312"/>
                <w:sz w:val="30"/>
                <w:szCs w:val="30"/>
              </w:rPr>
            </w:pPr>
          </w:p>
        </w:tc>
        <w:tc>
          <w:tcPr>
            <w:tcW w:w="827" w:type="dxa"/>
            <w:vMerge/>
            <w:vAlign w:val="center"/>
          </w:tcPr>
          <w:p w:rsidR="00FD25FE" w:rsidRDefault="00FD25FE">
            <w:pPr>
              <w:spacing w:line="400" w:lineRule="exact"/>
              <w:rPr>
                <w:rFonts w:ascii="仿宋_GB2312" w:eastAsia="仿宋_GB2312"/>
                <w:sz w:val="30"/>
                <w:szCs w:val="30"/>
              </w:rPr>
            </w:pPr>
          </w:p>
        </w:tc>
      </w:tr>
      <w:tr w:rsidR="00FD25FE" w:rsidTr="00E75419">
        <w:trPr>
          <w:trHeight w:val="394"/>
          <w:jc w:val="center"/>
        </w:trPr>
        <w:tc>
          <w:tcPr>
            <w:tcW w:w="1986" w:type="dxa"/>
            <w:vMerge w:val="restart"/>
            <w:vAlign w:val="center"/>
          </w:tcPr>
          <w:p w:rsidR="00FD25FE" w:rsidRDefault="00FD25FE">
            <w:pPr>
              <w:spacing w:line="400" w:lineRule="exact"/>
              <w:rPr>
                <w:rFonts w:ascii="仿宋_GB2312" w:eastAsia="仿宋_GB2312"/>
                <w:sz w:val="30"/>
                <w:szCs w:val="30"/>
              </w:rPr>
            </w:pPr>
          </w:p>
        </w:tc>
        <w:tc>
          <w:tcPr>
            <w:tcW w:w="1842" w:type="dxa"/>
            <w:vMerge w:val="restart"/>
            <w:vAlign w:val="center"/>
          </w:tcPr>
          <w:p w:rsidR="00FD25FE" w:rsidRDefault="00FD25FE">
            <w:pPr>
              <w:spacing w:line="400" w:lineRule="exact"/>
              <w:rPr>
                <w:rFonts w:ascii="仿宋_GB2312" w:eastAsia="仿宋_GB2312"/>
                <w:sz w:val="30"/>
                <w:szCs w:val="30"/>
              </w:rPr>
            </w:pPr>
          </w:p>
        </w:tc>
        <w:tc>
          <w:tcPr>
            <w:tcW w:w="1560" w:type="dxa"/>
            <w:vMerge w:val="restart"/>
            <w:vAlign w:val="center"/>
          </w:tcPr>
          <w:p w:rsidR="00FD25FE" w:rsidRDefault="00FD25FE">
            <w:pPr>
              <w:spacing w:line="400" w:lineRule="exact"/>
              <w:rPr>
                <w:rFonts w:ascii="仿宋_GB2312" w:eastAsia="仿宋_GB2312"/>
                <w:sz w:val="30"/>
                <w:szCs w:val="30"/>
              </w:rPr>
            </w:pPr>
          </w:p>
        </w:tc>
        <w:tc>
          <w:tcPr>
            <w:tcW w:w="1701" w:type="dxa"/>
            <w:vMerge w:val="restart"/>
            <w:vAlign w:val="center"/>
          </w:tcPr>
          <w:p w:rsidR="00FD25FE" w:rsidRDefault="00FD25FE">
            <w:pPr>
              <w:spacing w:line="400" w:lineRule="exact"/>
              <w:rPr>
                <w:rFonts w:ascii="仿宋_GB2312" w:eastAsia="仿宋_GB2312"/>
                <w:sz w:val="30"/>
                <w:szCs w:val="30"/>
              </w:rPr>
            </w:pPr>
          </w:p>
        </w:tc>
        <w:tc>
          <w:tcPr>
            <w:tcW w:w="1275" w:type="dxa"/>
            <w:vMerge w:val="restart"/>
            <w:vAlign w:val="center"/>
          </w:tcPr>
          <w:p w:rsidR="00FD25FE" w:rsidRDefault="00FD25FE">
            <w:pPr>
              <w:spacing w:line="400" w:lineRule="exact"/>
              <w:rPr>
                <w:rFonts w:ascii="仿宋_GB2312" w:eastAsia="仿宋_GB2312"/>
                <w:sz w:val="30"/>
                <w:szCs w:val="30"/>
              </w:rPr>
            </w:pPr>
          </w:p>
        </w:tc>
        <w:tc>
          <w:tcPr>
            <w:tcW w:w="851" w:type="dxa"/>
            <w:vMerge w:val="restart"/>
            <w:vAlign w:val="center"/>
          </w:tcPr>
          <w:p w:rsidR="00FD25FE" w:rsidRDefault="00FD25FE">
            <w:pPr>
              <w:spacing w:line="400" w:lineRule="exact"/>
              <w:rPr>
                <w:rFonts w:ascii="仿宋_GB2312" w:eastAsia="仿宋_GB2312"/>
                <w:sz w:val="30"/>
                <w:szCs w:val="30"/>
              </w:rPr>
            </w:pPr>
          </w:p>
        </w:tc>
        <w:tc>
          <w:tcPr>
            <w:tcW w:w="992" w:type="dxa"/>
            <w:vMerge w:val="restart"/>
            <w:vAlign w:val="center"/>
          </w:tcPr>
          <w:p w:rsidR="00FD25FE" w:rsidRDefault="00FD25FE">
            <w:pPr>
              <w:spacing w:line="400" w:lineRule="exact"/>
              <w:rPr>
                <w:rFonts w:ascii="仿宋_GB2312" w:eastAsia="仿宋_GB2312"/>
                <w:sz w:val="30"/>
                <w:szCs w:val="30"/>
              </w:rPr>
            </w:pPr>
          </w:p>
        </w:tc>
        <w:tc>
          <w:tcPr>
            <w:tcW w:w="1276" w:type="dxa"/>
            <w:vMerge w:val="restart"/>
            <w:vAlign w:val="center"/>
          </w:tcPr>
          <w:p w:rsidR="00FD25FE" w:rsidRDefault="00FD25FE">
            <w:pPr>
              <w:spacing w:line="400" w:lineRule="exact"/>
              <w:rPr>
                <w:rFonts w:ascii="仿宋_GB2312" w:eastAsia="仿宋_GB2312"/>
                <w:sz w:val="30"/>
                <w:szCs w:val="30"/>
              </w:rPr>
            </w:pPr>
          </w:p>
        </w:tc>
        <w:tc>
          <w:tcPr>
            <w:tcW w:w="1355" w:type="dxa"/>
            <w:vAlign w:val="center"/>
          </w:tcPr>
          <w:p w:rsidR="00FD25FE" w:rsidRDefault="0071067D">
            <w:pPr>
              <w:spacing w:line="400" w:lineRule="exact"/>
              <w:rPr>
                <w:rFonts w:ascii="仿宋_GB2312" w:eastAsia="仿宋_GB2312"/>
                <w:sz w:val="20"/>
                <w:szCs w:val="30"/>
              </w:rPr>
            </w:pPr>
            <w:r>
              <w:rPr>
                <w:rFonts w:ascii="仿宋_GB2312" w:eastAsia="仿宋_GB2312" w:hint="eastAsia"/>
                <w:sz w:val="20"/>
                <w:szCs w:val="30"/>
              </w:rPr>
              <w:t>有</w:t>
            </w:r>
            <w:r>
              <w:rPr>
                <w:rFonts w:ascii="仿宋_GB2312" w:eastAsia="仿宋_GB2312" w:hint="eastAsia"/>
                <w:sz w:val="20"/>
                <w:szCs w:val="30"/>
              </w:rPr>
              <w:t>/</w:t>
            </w:r>
            <w:r>
              <w:rPr>
                <w:rFonts w:ascii="仿宋_GB2312" w:eastAsia="仿宋_GB2312" w:hint="eastAsia"/>
                <w:sz w:val="20"/>
                <w:szCs w:val="30"/>
              </w:rPr>
              <w:t>无专人</w:t>
            </w:r>
          </w:p>
        </w:tc>
        <w:tc>
          <w:tcPr>
            <w:tcW w:w="827" w:type="dxa"/>
            <w:vMerge w:val="restart"/>
            <w:vAlign w:val="center"/>
          </w:tcPr>
          <w:p w:rsidR="00FD25FE" w:rsidRDefault="00FD25FE">
            <w:pPr>
              <w:spacing w:line="400" w:lineRule="exact"/>
              <w:rPr>
                <w:rFonts w:ascii="仿宋_GB2312" w:eastAsia="仿宋_GB2312"/>
                <w:sz w:val="30"/>
                <w:szCs w:val="30"/>
              </w:rPr>
            </w:pPr>
          </w:p>
        </w:tc>
        <w:tc>
          <w:tcPr>
            <w:tcW w:w="827" w:type="dxa"/>
            <w:vMerge w:val="restart"/>
            <w:vAlign w:val="center"/>
          </w:tcPr>
          <w:p w:rsidR="00FD25FE" w:rsidRDefault="00FD25FE">
            <w:pPr>
              <w:spacing w:line="400" w:lineRule="exact"/>
              <w:rPr>
                <w:rFonts w:ascii="仿宋_GB2312" w:eastAsia="仿宋_GB2312"/>
                <w:sz w:val="30"/>
                <w:szCs w:val="30"/>
              </w:rPr>
            </w:pPr>
          </w:p>
        </w:tc>
      </w:tr>
      <w:tr w:rsidR="00FD25FE" w:rsidTr="00E75419">
        <w:trPr>
          <w:trHeight w:val="217"/>
          <w:jc w:val="center"/>
        </w:trPr>
        <w:tc>
          <w:tcPr>
            <w:tcW w:w="1986" w:type="dxa"/>
            <w:vMerge/>
            <w:vAlign w:val="center"/>
          </w:tcPr>
          <w:p w:rsidR="00FD25FE" w:rsidRDefault="00FD25FE">
            <w:pPr>
              <w:spacing w:line="400" w:lineRule="exact"/>
              <w:rPr>
                <w:rFonts w:ascii="仿宋_GB2312" w:eastAsia="仿宋_GB2312"/>
                <w:sz w:val="30"/>
                <w:szCs w:val="30"/>
              </w:rPr>
            </w:pPr>
          </w:p>
        </w:tc>
        <w:tc>
          <w:tcPr>
            <w:tcW w:w="1842" w:type="dxa"/>
            <w:vMerge/>
            <w:vAlign w:val="center"/>
          </w:tcPr>
          <w:p w:rsidR="00FD25FE" w:rsidRDefault="00FD25FE">
            <w:pPr>
              <w:spacing w:line="400" w:lineRule="exact"/>
              <w:rPr>
                <w:rFonts w:ascii="仿宋_GB2312" w:eastAsia="仿宋_GB2312"/>
                <w:sz w:val="30"/>
                <w:szCs w:val="30"/>
              </w:rPr>
            </w:pPr>
          </w:p>
        </w:tc>
        <w:tc>
          <w:tcPr>
            <w:tcW w:w="1560" w:type="dxa"/>
            <w:vMerge/>
            <w:vAlign w:val="center"/>
          </w:tcPr>
          <w:p w:rsidR="00FD25FE" w:rsidRDefault="00FD25FE">
            <w:pPr>
              <w:spacing w:line="400" w:lineRule="exact"/>
              <w:rPr>
                <w:rFonts w:ascii="仿宋_GB2312" w:eastAsia="仿宋_GB2312"/>
                <w:sz w:val="30"/>
                <w:szCs w:val="30"/>
              </w:rPr>
            </w:pPr>
          </w:p>
        </w:tc>
        <w:tc>
          <w:tcPr>
            <w:tcW w:w="1701" w:type="dxa"/>
            <w:vMerge/>
            <w:vAlign w:val="center"/>
          </w:tcPr>
          <w:p w:rsidR="00FD25FE" w:rsidRDefault="00FD25FE">
            <w:pPr>
              <w:spacing w:line="400" w:lineRule="exact"/>
              <w:rPr>
                <w:rFonts w:ascii="仿宋_GB2312" w:eastAsia="仿宋_GB2312"/>
                <w:sz w:val="30"/>
                <w:szCs w:val="30"/>
              </w:rPr>
            </w:pPr>
          </w:p>
        </w:tc>
        <w:tc>
          <w:tcPr>
            <w:tcW w:w="1275" w:type="dxa"/>
            <w:vMerge/>
            <w:vAlign w:val="center"/>
          </w:tcPr>
          <w:p w:rsidR="00FD25FE" w:rsidRDefault="00FD25FE">
            <w:pPr>
              <w:spacing w:line="400" w:lineRule="exact"/>
              <w:rPr>
                <w:rFonts w:ascii="仿宋_GB2312" w:eastAsia="仿宋_GB2312"/>
                <w:sz w:val="30"/>
                <w:szCs w:val="30"/>
              </w:rPr>
            </w:pPr>
          </w:p>
        </w:tc>
        <w:tc>
          <w:tcPr>
            <w:tcW w:w="851" w:type="dxa"/>
            <w:vMerge/>
            <w:vAlign w:val="center"/>
          </w:tcPr>
          <w:p w:rsidR="00FD25FE" w:rsidRDefault="00FD25FE">
            <w:pPr>
              <w:spacing w:line="400" w:lineRule="exact"/>
              <w:rPr>
                <w:rFonts w:ascii="仿宋_GB2312" w:eastAsia="仿宋_GB2312"/>
                <w:sz w:val="30"/>
                <w:szCs w:val="30"/>
              </w:rPr>
            </w:pPr>
          </w:p>
        </w:tc>
        <w:tc>
          <w:tcPr>
            <w:tcW w:w="992" w:type="dxa"/>
            <w:vMerge/>
            <w:vAlign w:val="center"/>
          </w:tcPr>
          <w:p w:rsidR="00FD25FE" w:rsidRDefault="00FD25FE">
            <w:pPr>
              <w:spacing w:line="400" w:lineRule="exact"/>
              <w:rPr>
                <w:rFonts w:ascii="仿宋_GB2312" w:eastAsia="仿宋_GB2312"/>
                <w:sz w:val="30"/>
                <w:szCs w:val="30"/>
              </w:rPr>
            </w:pPr>
          </w:p>
        </w:tc>
        <w:tc>
          <w:tcPr>
            <w:tcW w:w="1276" w:type="dxa"/>
            <w:vMerge/>
            <w:vAlign w:val="center"/>
          </w:tcPr>
          <w:p w:rsidR="00FD25FE" w:rsidRDefault="00FD25FE">
            <w:pPr>
              <w:spacing w:line="400" w:lineRule="exact"/>
              <w:rPr>
                <w:rFonts w:ascii="仿宋_GB2312" w:eastAsia="仿宋_GB2312"/>
                <w:sz w:val="30"/>
                <w:szCs w:val="30"/>
              </w:rPr>
            </w:pPr>
          </w:p>
        </w:tc>
        <w:tc>
          <w:tcPr>
            <w:tcW w:w="1355" w:type="dxa"/>
            <w:vAlign w:val="center"/>
          </w:tcPr>
          <w:p w:rsidR="00FD25FE" w:rsidRDefault="0071067D">
            <w:pPr>
              <w:spacing w:line="400" w:lineRule="exact"/>
              <w:rPr>
                <w:rFonts w:ascii="仿宋_GB2312" w:eastAsia="仿宋_GB2312"/>
                <w:sz w:val="20"/>
                <w:szCs w:val="30"/>
              </w:rPr>
            </w:pPr>
            <w:r>
              <w:rPr>
                <w:rFonts w:ascii="仿宋_GB2312" w:eastAsia="仿宋_GB2312" w:hint="eastAsia"/>
                <w:sz w:val="20"/>
                <w:szCs w:val="30"/>
              </w:rPr>
              <w:t>人数</w:t>
            </w:r>
          </w:p>
        </w:tc>
        <w:tc>
          <w:tcPr>
            <w:tcW w:w="827" w:type="dxa"/>
            <w:vMerge/>
            <w:vAlign w:val="center"/>
          </w:tcPr>
          <w:p w:rsidR="00FD25FE" w:rsidRDefault="00FD25FE">
            <w:pPr>
              <w:spacing w:line="400" w:lineRule="exact"/>
              <w:rPr>
                <w:rFonts w:ascii="仿宋_GB2312" w:eastAsia="仿宋_GB2312"/>
                <w:sz w:val="30"/>
                <w:szCs w:val="30"/>
              </w:rPr>
            </w:pPr>
          </w:p>
        </w:tc>
        <w:tc>
          <w:tcPr>
            <w:tcW w:w="827" w:type="dxa"/>
            <w:vMerge/>
            <w:vAlign w:val="center"/>
          </w:tcPr>
          <w:p w:rsidR="00FD25FE" w:rsidRDefault="00FD25FE">
            <w:pPr>
              <w:spacing w:line="400" w:lineRule="exact"/>
              <w:rPr>
                <w:rFonts w:ascii="仿宋_GB2312" w:eastAsia="仿宋_GB2312"/>
                <w:sz w:val="30"/>
                <w:szCs w:val="30"/>
              </w:rPr>
            </w:pPr>
          </w:p>
        </w:tc>
      </w:tr>
      <w:tr w:rsidR="00FD25FE" w:rsidTr="00E75419">
        <w:trPr>
          <w:trHeight w:val="313"/>
          <w:jc w:val="center"/>
        </w:trPr>
        <w:tc>
          <w:tcPr>
            <w:tcW w:w="1986" w:type="dxa"/>
            <w:vMerge w:val="restart"/>
            <w:vAlign w:val="center"/>
          </w:tcPr>
          <w:p w:rsidR="00FD25FE" w:rsidRDefault="00FD25FE">
            <w:pPr>
              <w:spacing w:line="400" w:lineRule="exact"/>
              <w:rPr>
                <w:rFonts w:ascii="仿宋_GB2312" w:eastAsia="仿宋_GB2312"/>
                <w:sz w:val="30"/>
                <w:szCs w:val="30"/>
              </w:rPr>
            </w:pPr>
          </w:p>
        </w:tc>
        <w:tc>
          <w:tcPr>
            <w:tcW w:w="1842" w:type="dxa"/>
            <w:vMerge w:val="restart"/>
            <w:vAlign w:val="center"/>
          </w:tcPr>
          <w:p w:rsidR="00FD25FE" w:rsidRDefault="00FD25FE">
            <w:pPr>
              <w:spacing w:line="400" w:lineRule="exact"/>
              <w:rPr>
                <w:rFonts w:ascii="仿宋_GB2312" w:eastAsia="仿宋_GB2312"/>
                <w:sz w:val="30"/>
                <w:szCs w:val="30"/>
              </w:rPr>
            </w:pPr>
          </w:p>
        </w:tc>
        <w:tc>
          <w:tcPr>
            <w:tcW w:w="1560" w:type="dxa"/>
            <w:vMerge w:val="restart"/>
            <w:vAlign w:val="center"/>
          </w:tcPr>
          <w:p w:rsidR="00FD25FE" w:rsidRDefault="00FD25FE">
            <w:pPr>
              <w:spacing w:line="400" w:lineRule="exact"/>
              <w:rPr>
                <w:rFonts w:ascii="仿宋_GB2312" w:eastAsia="仿宋_GB2312"/>
                <w:sz w:val="30"/>
                <w:szCs w:val="30"/>
              </w:rPr>
            </w:pPr>
          </w:p>
        </w:tc>
        <w:tc>
          <w:tcPr>
            <w:tcW w:w="1701" w:type="dxa"/>
            <w:vMerge w:val="restart"/>
            <w:vAlign w:val="center"/>
          </w:tcPr>
          <w:p w:rsidR="00FD25FE" w:rsidRDefault="00FD25FE">
            <w:pPr>
              <w:spacing w:line="400" w:lineRule="exact"/>
              <w:rPr>
                <w:rFonts w:ascii="仿宋_GB2312" w:eastAsia="仿宋_GB2312"/>
                <w:sz w:val="30"/>
                <w:szCs w:val="30"/>
              </w:rPr>
            </w:pPr>
          </w:p>
        </w:tc>
        <w:tc>
          <w:tcPr>
            <w:tcW w:w="1275" w:type="dxa"/>
            <w:vMerge w:val="restart"/>
            <w:vAlign w:val="center"/>
          </w:tcPr>
          <w:p w:rsidR="00FD25FE" w:rsidRDefault="00FD25FE">
            <w:pPr>
              <w:spacing w:line="400" w:lineRule="exact"/>
              <w:rPr>
                <w:rFonts w:ascii="仿宋_GB2312" w:eastAsia="仿宋_GB2312"/>
                <w:sz w:val="30"/>
                <w:szCs w:val="30"/>
              </w:rPr>
            </w:pPr>
          </w:p>
        </w:tc>
        <w:tc>
          <w:tcPr>
            <w:tcW w:w="851" w:type="dxa"/>
            <w:vMerge w:val="restart"/>
            <w:vAlign w:val="center"/>
          </w:tcPr>
          <w:p w:rsidR="00FD25FE" w:rsidRDefault="00FD25FE">
            <w:pPr>
              <w:spacing w:line="400" w:lineRule="exact"/>
              <w:rPr>
                <w:rFonts w:ascii="仿宋_GB2312" w:eastAsia="仿宋_GB2312"/>
                <w:sz w:val="30"/>
                <w:szCs w:val="30"/>
              </w:rPr>
            </w:pPr>
          </w:p>
        </w:tc>
        <w:tc>
          <w:tcPr>
            <w:tcW w:w="992" w:type="dxa"/>
            <w:vMerge w:val="restart"/>
            <w:vAlign w:val="center"/>
          </w:tcPr>
          <w:p w:rsidR="00FD25FE" w:rsidRDefault="00FD25FE">
            <w:pPr>
              <w:spacing w:line="400" w:lineRule="exact"/>
              <w:rPr>
                <w:rFonts w:ascii="仿宋_GB2312" w:eastAsia="仿宋_GB2312"/>
                <w:sz w:val="30"/>
                <w:szCs w:val="30"/>
              </w:rPr>
            </w:pPr>
          </w:p>
        </w:tc>
        <w:tc>
          <w:tcPr>
            <w:tcW w:w="1276" w:type="dxa"/>
            <w:vMerge w:val="restart"/>
            <w:vAlign w:val="center"/>
          </w:tcPr>
          <w:p w:rsidR="00FD25FE" w:rsidRDefault="00FD25FE">
            <w:pPr>
              <w:spacing w:line="400" w:lineRule="exact"/>
              <w:rPr>
                <w:rFonts w:ascii="仿宋_GB2312" w:eastAsia="仿宋_GB2312"/>
                <w:sz w:val="30"/>
                <w:szCs w:val="30"/>
              </w:rPr>
            </w:pPr>
          </w:p>
        </w:tc>
        <w:tc>
          <w:tcPr>
            <w:tcW w:w="1355" w:type="dxa"/>
            <w:vAlign w:val="center"/>
          </w:tcPr>
          <w:p w:rsidR="00FD25FE" w:rsidRDefault="0071067D">
            <w:pPr>
              <w:spacing w:line="400" w:lineRule="exact"/>
              <w:rPr>
                <w:rFonts w:ascii="仿宋_GB2312" w:eastAsia="仿宋_GB2312"/>
                <w:sz w:val="20"/>
                <w:szCs w:val="30"/>
              </w:rPr>
            </w:pPr>
            <w:r>
              <w:rPr>
                <w:rFonts w:ascii="仿宋_GB2312" w:eastAsia="仿宋_GB2312" w:hint="eastAsia"/>
                <w:sz w:val="20"/>
                <w:szCs w:val="30"/>
              </w:rPr>
              <w:t>有</w:t>
            </w:r>
            <w:r>
              <w:rPr>
                <w:rFonts w:ascii="仿宋_GB2312" w:eastAsia="仿宋_GB2312" w:hint="eastAsia"/>
                <w:sz w:val="20"/>
                <w:szCs w:val="30"/>
              </w:rPr>
              <w:t>/</w:t>
            </w:r>
            <w:r>
              <w:rPr>
                <w:rFonts w:ascii="仿宋_GB2312" w:eastAsia="仿宋_GB2312" w:hint="eastAsia"/>
                <w:sz w:val="20"/>
                <w:szCs w:val="30"/>
              </w:rPr>
              <w:t>无专人</w:t>
            </w:r>
          </w:p>
        </w:tc>
        <w:tc>
          <w:tcPr>
            <w:tcW w:w="827" w:type="dxa"/>
            <w:vMerge w:val="restart"/>
            <w:vAlign w:val="center"/>
          </w:tcPr>
          <w:p w:rsidR="00FD25FE" w:rsidRDefault="00FD25FE">
            <w:pPr>
              <w:spacing w:line="400" w:lineRule="exact"/>
              <w:rPr>
                <w:rFonts w:ascii="仿宋_GB2312" w:eastAsia="仿宋_GB2312"/>
                <w:sz w:val="30"/>
                <w:szCs w:val="30"/>
              </w:rPr>
            </w:pPr>
          </w:p>
        </w:tc>
        <w:tc>
          <w:tcPr>
            <w:tcW w:w="827" w:type="dxa"/>
            <w:vMerge w:val="restart"/>
            <w:vAlign w:val="center"/>
          </w:tcPr>
          <w:p w:rsidR="00FD25FE" w:rsidRDefault="00FD25FE">
            <w:pPr>
              <w:spacing w:line="400" w:lineRule="exact"/>
              <w:rPr>
                <w:rFonts w:ascii="仿宋_GB2312" w:eastAsia="仿宋_GB2312"/>
                <w:sz w:val="30"/>
                <w:szCs w:val="30"/>
              </w:rPr>
            </w:pPr>
          </w:p>
        </w:tc>
      </w:tr>
      <w:tr w:rsidR="00FD25FE" w:rsidTr="00E75419">
        <w:trPr>
          <w:trHeight w:val="312"/>
          <w:jc w:val="center"/>
        </w:trPr>
        <w:tc>
          <w:tcPr>
            <w:tcW w:w="1986" w:type="dxa"/>
            <w:vMerge/>
            <w:vAlign w:val="center"/>
          </w:tcPr>
          <w:p w:rsidR="00FD25FE" w:rsidRDefault="00FD25FE">
            <w:pPr>
              <w:spacing w:line="400" w:lineRule="exact"/>
              <w:rPr>
                <w:rFonts w:ascii="仿宋_GB2312" w:eastAsia="仿宋_GB2312"/>
                <w:sz w:val="30"/>
                <w:szCs w:val="30"/>
              </w:rPr>
            </w:pPr>
          </w:p>
        </w:tc>
        <w:tc>
          <w:tcPr>
            <w:tcW w:w="1842" w:type="dxa"/>
            <w:vMerge/>
            <w:vAlign w:val="center"/>
          </w:tcPr>
          <w:p w:rsidR="00FD25FE" w:rsidRDefault="00FD25FE">
            <w:pPr>
              <w:spacing w:line="400" w:lineRule="exact"/>
              <w:rPr>
                <w:rFonts w:ascii="仿宋_GB2312" w:eastAsia="仿宋_GB2312"/>
                <w:sz w:val="30"/>
                <w:szCs w:val="30"/>
              </w:rPr>
            </w:pPr>
          </w:p>
        </w:tc>
        <w:tc>
          <w:tcPr>
            <w:tcW w:w="1560" w:type="dxa"/>
            <w:vMerge/>
            <w:vAlign w:val="center"/>
          </w:tcPr>
          <w:p w:rsidR="00FD25FE" w:rsidRDefault="00FD25FE">
            <w:pPr>
              <w:spacing w:line="400" w:lineRule="exact"/>
              <w:rPr>
                <w:rFonts w:ascii="仿宋_GB2312" w:eastAsia="仿宋_GB2312"/>
                <w:sz w:val="30"/>
                <w:szCs w:val="30"/>
              </w:rPr>
            </w:pPr>
          </w:p>
        </w:tc>
        <w:tc>
          <w:tcPr>
            <w:tcW w:w="1701" w:type="dxa"/>
            <w:vMerge/>
            <w:vAlign w:val="center"/>
          </w:tcPr>
          <w:p w:rsidR="00FD25FE" w:rsidRDefault="00FD25FE">
            <w:pPr>
              <w:spacing w:line="400" w:lineRule="exact"/>
              <w:rPr>
                <w:rFonts w:ascii="仿宋_GB2312" w:eastAsia="仿宋_GB2312"/>
                <w:sz w:val="30"/>
                <w:szCs w:val="30"/>
              </w:rPr>
            </w:pPr>
          </w:p>
        </w:tc>
        <w:tc>
          <w:tcPr>
            <w:tcW w:w="1275" w:type="dxa"/>
            <w:vMerge/>
            <w:vAlign w:val="center"/>
          </w:tcPr>
          <w:p w:rsidR="00FD25FE" w:rsidRDefault="00FD25FE">
            <w:pPr>
              <w:spacing w:line="400" w:lineRule="exact"/>
              <w:rPr>
                <w:rFonts w:ascii="仿宋_GB2312" w:eastAsia="仿宋_GB2312"/>
                <w:sz w:val="30"/>
                <w:szCs w:val="30"/>
              </w:rPr>
            </w:pPr>
          </w:p>
        </w:tc>
        <w:tc>
          <w:tcPr>
            <w:tcW w:w="851" w:type="dxa"/>
            <w:vMerge/>
            <w:vAlign w:val="center"/>
          </w:tcPr>
          <w:p w:rsidR="00FD25FE" w:rsidRDefault="00FD25FE">
            <w:pPr>
              <w:spacing w:line="400" w:lineRule="exact"/>
              <w:rPr>
                <w:rFonts w:ascii="仿宋_GB2312" w:eastAsia="仿宋_GB2312"/>
                <w:sz w:val="30"/>
                <w:szCs w:val="30"/>
              </w:rPr>
            </w:pPr>
          </w:p>
        </w:tc>
        <w:tc>
          <w:tcPr>
            <w:tcW w:w="992" w:type="dxa"/>
            <w:vMerge/>
            <w:vAlign w:val="center"/>
          </w:tcPr>
          <w:p w:rsidR="00FD25FE" w:rsidRDefault="00FD25FE">
            <w:pPr>
              <w:spacing w:line="400" w:lineRule="exact"/>
              <w:rPr>
                <w:rFonts w:ascii="仿宋_GB2312" w:eastAsia="仿宋_GB2312"/>
                <w:sz w:val="30"/>
                <w:szCs w:val="30"/>
              </w:rPr>
            </w:pPr>
          </w:p>
        </w:tc>
        <w:tc>
          <w:tcPr>
            <w:tcW w:w="1276" w:type="dxa"/>
            <w:vMerge/>
            <w:vAlign w:val="center"/>
          </w:tcPr>
          <w:p w:rsidR="00FD25FE" w:rsidRDefault="00FD25FE">
            <w:pPr>
              <w:spacing w:line="400" w:lineRule="exact"/>
              <w:rPr>
                <w:rFonts w:ascii="仿宋_GB2312" w:eastAsia="仿宋_GB2312"/>
                <w:sz w:val="30"/>
                <w:szCs w:val="30"/>
              </w:rPr>
            </w:pPr>
          </w:p>
        </w:tc>
        <w:tc>
          <w:tcPr>
            <w:tcW w:w="1355" w:type="dxa"/>
            <w:vAlign w:val="center"/>
          </w:tcPr>
          <w:p w:rsidR="00FD25FE" w:rsidRDefault="0071067D">
            <w:pPr>
              <w:spacing w:line="400" w:lineRule="exact"/>
              <w:rPr>
                <w:rFonts w:ascii="仿宋_GB2312" w:eastAsia="仿宋_GB2312"/>
                <w:sz w:val="20"/>
                <w:szCs w:val="30"/>
              </w:rPr>
            </w:pPr>
            <w:r>
              <w:rPr>
                <w:rFonts w:ascii="仿宋_GB2312" w:eastAsia="仿宋_GB2312" w:hint="eastAsia"/>
                <w:sz w:val="20"/>
                <w:szCs w:val="30"/>
              </w:rPr>
              <w:t>人数</w:t>
            </w:r>
          </w:p>
        </w:tc>
        <w:tc>
          <w:tcPr>
            <w:tcW w:w="827" w:type="dxa"/>
            <w:vMerge/>
            <w:vAlign w:val="center"/>
          </w:tcPr>
          <w:p w:rsidR="00FD25FE" w:rsidRDefault="00FD25FE">
            <w:pPr>
              <w:spacing w:line="400" w:lineRule="exact"/>
              <w:rPr>
                <w:rFonts w:ascii="仿宋_GB2312" w:eastAsia="仿宋_GB2312"/>
                <w:sz w:val="30"/>
                <w:szCs w:val="30"/>
              </w:rPr>
            </w:pPr>
          </w:p>
        </w:tc>
        <w:tc>
          <w:tcPr>
            <w:tcW w:w="827" w:type="dxa"/>
            <w:vMerge/>
            <w:vAlign w:val="center"/>
          </w:tcPr>
          <w:p w:rsidR="00FD25FE" w:rsidRDefault="00FD25FE">
            <w:pPr>
              <w:spacing w:line="400" w:lineRule="exact"/>
              <w:rPr>
                <w:rFonts w:ascii="仿宋_GB2312" w:eastAsia="仿宋_GB2312"/>
                <w:sz w:val="30"/>
                <w:szCs w:val="30"/>
              </w:rPr>
            </w:pPr>
          </w:p>
        </w:tc>
      </w:tr>
      <w:tr w:rsidR="00FD25FE" w:rsidTr="00E75419">
        <w:trPr>
          <w:trHeight w:val="326"/>
          <w:jc w:val="center"/>
        </w:trPr>
        <w:tc>
          <w:tcPr>
            <w:tcW w:w="1986" w:type="dxa"/>
            <w:vMerge w:val="restart"/>
            <w:vAlign w:val="center"/>
          </w:tcPr>
          <w:p w:rsidR="00FD25FE" w:rsidRDefault="00FD25FE">
            <w:pPr>
              <w:spacing w:line="400" w:lineRule="exact"/>
              <w:rPr>
                <w:rFonts w:ascii="仿宋_GB2312" w:eastAsia="仿宋_GB2312"/>
                <w:sz w:val="30"/>
                <w:szCs w:val="30"/>
              </w:rPr>
            </w:pPr>
          </w:p>
        </w:tc>
        <w:tc>
          <w:tcPr>
            <w:tcW w:w="1842" w:type="dxa"/>
            <w:vMerge w:val="restart"/>
            <w:vAlign w:val="center"/>
          </w:tcPr>
          <w:p w:rsidR="00FD25FE" w:rsidRDefault="00FD25FE">
            <w:pPr>
              <w:spacing w:line="400" w:lineRule="exact"/>
              <w:rPr>
                <w:rFonts w:ascii="仿宋_GB2312" w:eastAsia="仿宋_GB2312"/>
                <w:sz w:val="30"/>
                <w:szCs w:val="30"/>
              </w:rPr>
            </w:pPr>
          </w:p>
        </w:tc>
        <w:tc>
          <w:tcPr>
            <w:tcW w:w="1560" w:type="dxa"/>
            <w:vMerge w:val="restart"/>
            <w:vAlign w:val="center"/>
          </w:tcPr>
          <w:p w:rsidR="00FD25FE" w:rsidRDefault="00FD25FE">
            <w:pPr>
              <w:spacing w:line="400" w:lineRule="exact"/>
              <w:rPr>
                <w:rFonts w:ascii="仿宋_GB2312" w:eastAsia="仿宋_GB2312"/>
                <w:sz w:val="30"/>
                <w:szCs w:val="30"/>
              </w:rPr>
            </w:pPr>
          </w:p>
        </w:tc>
        <w:tc>
          <w:tcPr>
            <w:tcW w:w="1701" w:type="dxa"/>
            <w:vMerge w:val="restart"/>
            <w:vAlign w:val="center"/>
          </w:tcPr>
          <w:p w:rsidR="00FD25FE" w:rsidRDefault="00FD25FE">
            <w:pPr>
              <w:spacing w:line="400" w:lineRule="exact"/>
              <w:rPr>
                <w:rFonts w:ascii="仿宋_GB2312" w:eastAsia="仿宋_GB2312"/>
                <w:sz w:val="30"/>
                <w:szCs w:val="30"/>
              </w:rPr>
            </w:pPr>
          </w:p>
        </w:tc>
        <w:tc>
          <w:tcPr>
            <w:tcW w:w="1275" w:type="dxa"/>
            <w:vMerge w:val="restart"/>
            <w:vAlign w:val="center"/>
          </w:tcPr>
          <w:p w:rsidR="00FD25FE" w:rsidRDefault="00FD25FE">
            <w:pPr>
              <w:spacing w:line="400" w:lineRule="exact"/>
              <w:rPr>
                <w:rFonts w:ascii="仿宋_GB2312" w:eastAsia="仿宋_GB2312"/>
                <w:sz w:val="30"/>
                <w:szCs w:val="30"/>
              </w:rPr>
            </w:pPr>
          </w:p>
        </w:tc>
        <w:tc>
          <w:tcPr>
            <w:tcW w:w="851" w:type="dxa"/>
            <w:vMerge w:val="restart"/>
            <w:vAlign w:val="center"/>
          </w:tcPr>
          <w:p w:rsidR="00FD25FE" w:rsidRDefault="00FD25FE">
            <w:pPr>
              <w:spacing w:line="400" w:lineRule="exact"/>
              <w:rPr>
                <w:rFonts w:ascii="仿宋_GB2312" w:eastAsia="仿宋_GB2312"/>
                <w:sz w:val="30"/>
                <w:szCs w:val="30"/>
              </w:rPr>
            </w:pPr>
          </w:p>
        </w:tc>
        <w:tc>
          <w:tcPr>
            <w:tcW w:w="992" w:type="dxa"/>
            <w:vMerge w:val="restart"/>
            <w:vAlign w:val="center"/>
          </w:tcPr>
          <w:p w:rsidR="00FD25FE" w:rsidRDefault="00FD25FE">
            <w:pPr>
              <w:spacing w:line="400" w:lineRule="exact"/>
              <w:rPr>
                <w:rFonts w:ascii="仿宋_GB2312" w:eastAsia="仿宋_GB2312"/>
                <w:sz w:val="30"/>
                <w:szCs w:val="30"/>
              </w:rPr>
            </w:pPr>
          </w:p>
        </w:tc>
        <w:tc>
          <w:tcPr>
            <w:tcW w:w="1276" w:type="dxa"/>
            <w:vMerge w:val="restart"/>
            <w:vAlign w:val="center"/>
          </w:tcPr>
          <w:p w:rsidR="00FD25FE" w:rsidRDefault="00FD25FE">
            <w:pPr>
              <w:spacing w:line="400" w:lineRule="exact"/>
              <w:rPr>
                <w:rFonts w:ascii="仿宋_GB2312" w:eastAsia="仿宋_GB2312"/>
                <w:sz w:val="30"/>
                <w:szCs w:val="30"/>
              </w:rPr>
            </w:pPr>
          </w:p>
        </w:tc>
        <w:tc>
          <w:tcPr>
            <w:tcW w:w="1355" w:type="dxa"/>
            <w:vAlign w:val="center"/>
          </w:tcPr>
          <w:p w:rsidR="00FD25FE" w:rsidRDefault="0071067D">
            <w:pPr>
              <w:spacing w:line="400" w:lineRule="exact"/>
              <w:rPr>
                <w:rFonts w:ascii="仿宋_GB2312" w:eastAsia="仿宋_GB2312"/>
                <w:sz w:val="20"/>
                <w:szCs w:val="30"/>
              </w:rPr>
            </w:pPr>
            <w:r>
              <w:rPr>
                <w:rFonts w:ascii="仿宋_GB2312" w:eastAsia="仿宋_GB2312" w:hint="eastAsia"/>
                <w:sz w:val="20"/>
                <w:szCs w:val="30"/>
              </w:rPr>
              <w:t>有</w:t>
            </w:r>
            <w:r>
              <w:rPr>
                <w:rFonts w:ascii="仿宋_GB2312" w:eastAsia="仿宋_GB2312" w:hint="eastAsia"/>
                <w:sz w:val="20"/>
                <w:szCs w:val="30"/>
              </w:rPr>
              <w:t>/</w:t>
            </w:r>
            <w:r>
              <w:rPr>
                <w:rFonts w:ascii="仿宋_GB2312" w:eastAsia="仿宋_GB2312" w:hint="eastAsia"/>
                <w:sz w:val="20"/>
                <w:szCs w:val="30"/>
              </w:rPr>
              <w:t>无专人</w:t>
            </w:r>
          </w:p>
        </w:tc>
        <w:tc>
          <w:tcPr>
            <w:tcW w:w="827" w:type="dxa"/>
            <w:vMerge w:val="restart"/>
            <w:vAlign w:val="center"/>
          </w:tcPr>
          <w:p w:rsidR="00FD25FE" w:rsidRDefault="00FD25FE">
            <w:pPr>
              <w:spacing w:line="400" w:lineRule="exact"/>
              <w:rPr>
                <w:rFonts w:ascii="仿宋_GB2312" w:eastAsia="仿宋_GB2312"/>
                <w:sz w:val="30"/>
                <w:szCs w:val="30"/>
              </w:rPr>
            </w:pPr>
          </w:p>
        </w:tc>
        <w:tc>
          <w:tcPr>
            <w:tcW w:w="827" w:type="dxa"/>
            <w:vMerge w:val="restart"/>
            <w:vAlign w:val="center"/>
          </w:tcPr>
          <w:p w:rsidR="00FD25FE" w:rsidRDefault="00FD25FE">
            <w:pPr>
              <w:spacing w:line="400" w:lineRule="exact"/>
              <w:rPr>
                <w:rFonts w:ascii="仿宋_GB2312" w:eastAsia="仿宋_GB2312"/>
                <w:sz w:val="30"/>
                <w:szCs w:val="30"/>
              </w:rPr>
            </w:pPr>
          </w:p>
        </w:tc>
      </w:tr>
      <w:tr w:rsidR="00FD25FE" w:rsidTr="00E75419">
        <w:trPr>
          <w:trHeight w:val="312"/>
          <w:jc w:val="center"/>
        </w:trPr>
        <w:tc>
          <w:tcPr>
            <w:tcW w:w="1986" w:type="dxa"/>
            <w:vMerge/>
            <w:vAlign w:val="center"/>
          </w:tcPr>
          <w:p w:rsidR="00FD25FE" w:rsidRDefault="00FD25FE">
            <w:pPr>
              <w:spacing w:line="400" w:lineRule="exact"/>
              <w:rPr>
                <w:rFonts w:ascii="仿宋_GB2312" w:eastAsia="仿宋_GB2312"/>
                <w:sz w:val="30"/>
                <w:szCs w:val="30"/>
              </w:rPr>
            </w:pPr>
          </w:p>
        </w:tc>
        <w:tc>
          <w:tcPr>
            <w:tcW w:w="1842" w:type="dxa"/>
            <w:vMerge/>
            <w:vAlign w:val="center"/>
          </w:tcPr>
          <w:p w:rsidR="00FD25FE" w:rsidRDefault="00FD25FE">
            <w:pPr>
              <w:spacing w:line="400" w:lineRule="exact"/>
              <w:rPr>
                <w:rFonts w:ascii="仿宋_GB2312" w:eastAsia="仿宋_GB2312"/>
                <w:sz w:val="30"/>
                <w:szCs w:val="30"/>
              </w:rPr>
            </w:pPr>
          </w:p>
        </w:tc>
        <w:tc>
          <w:tcPr>
            <w:tcW w:w="1560" w:type="dxa"/>
            <w:vMerge/>
            <w:vAlign w:val="center"/>
          </w:tcPr>
          <w:p w:rsidR="00FD25FE" w:rsidRDefault="00FD25FE">
            <w:pPr>
              <w:spacing w:line="400" w:lineRule="exact"/>
              <w:rPr>
                <w:rFonts w:ascii="仿宋_GB2312" w:eastAsia="仿宋_GB2312"/>
                <w:sz w:val="30"/>
                <w:szCs w:val="30"/>
              </w:rPr>
            </w:pPr>
          </w:p>
        </w:tc>
        <w:tc>
          <w:tcPr>
            <w:tcW w:w="1701" w:type="dxa"/>
            <w:vMerge/>
            <w:vAlign w:val="center"/>
          </w:tcPr>
          <w:p w:rsidR="00FD25FE" w:rsidRDefault="00FD25FE">
            <w:pPr>
              <w:spacing w:line="400" w:lineRule="exact"/>
              <w:rPr>
                <w:rFonts w:ascii="仿宋_GB2312" w:eastAsia="仿宋_GB2312"/>
                <w:sz w:val="30"/>
                <w:szCs w:val="30"/>
              </w:rPr>
            </w:pPr>
          </w:p>
        </w:tc>
        <w:tc>
          <w:tcPr>
            <w:tcW w:w="1275" w:type="dxa"/>
            <w:vMerge/>
            <w:vAlign w:val="center"/>
          </w:tcPr>
          <w:p w:rsidR="00FD25FE" w:rsidRDefault="00FD25FE">
            <w:pPr>
              <w:spacing w:line="400" w:lineRule="exact"/>
              <w:rPr>
                <w:rFonts w:ascii="仿宋_GB2312" w:eastAsia="仿宋_GB2312"/>
                <w:sz w:val="30"/>
                <w:szCs w:val="30"/>
              </w:rPr>
            </w:pPr>
          </w:p>
        </w:tc>
        <w:tc>
          <w:tcPr>
            <w:tcW w:w="851" w:type="dxa"/>
            <w:vMerge/>
            <w:vAlign w:val="center"/>
          </w:tcPr>
          <w:p w:rsidR="00FD25FE" w:rsidRDefault="00FD25FE">
            <w:pPr>
              <w:spacing w:line="400" w:lineRule="exact"/>
              <w:rPr>
                <w:rFonts w:ascii="仿宋_GB2312" w:eastAsia="仿宋_GB2312"/>
                <w:sz w:val="30"/>
                <w:szCs w:val="30"/>
              </w:rPr>
            </w:pPr>
          </w:p>
        </w:tc>
        <w:tc>
          <w:tcPr>
            <w:tcW w:w="992" w:type="dxa"/>
            <w:vMerge/>
            <w:vAlign w:val="center"/>
          </w:tcPr>
          <w:p w:rsidR="00FD25FE" w:rsidRDefault="00FD25FE">
            <w:pPr>
              <w:spacing w:line="400" w:lineRule="exact"/>
              <w:rPr>
                <w:rFonts w:ascii="仿宋_GB2312" w:eastAsia="仿宋_GB2312"/>
                <w:sz w:val="30"/>
                <w:szCs w:val="30"/>
              </w:rPr>
            </w:pPr>
          </w:p>
        </w:tc>
        <w:tc>
          <w:tcPr>
            <w:tcW w:w="1276" w:type="dxa"/>
            <w:vMerge/>
            <w:vAlign w:val="center"/>
          </w:tcPr>
          <w:p w:rsidR="00FD25FE" w:rsidRDefault="00FD25FE">
            <w:pPr>
              <w:spacing w:line="400" w:lineRule="exact"/>
              <w:rPr>
                <w:rFonts w:ascii="仿宋_GB2312" w:eastAsia="仿宋_GB2312"/>
                <w:sz w:val="30"/>
                <w:szCs w:val="30"/>
              </w:rPr>
            </w:pPr>
          </w:p>
        </w:tc>
        <w:tc>
          <w:tcPr>
            <w:tcW w:w="1355" w:type="dxa"/>
            <w:vAlign w:val="center"/>
          </w:tcPr>
          <w:p w:rsidR="00FD25FE" w:rsidRDefault="0071067D">
            <w:pPr>
              <w:spacing w:line="400" w:lineRule="exact"/>
              <w:rPr>
                <w:rFonts w:ascii="仿宋_GB2312" w:eastAsia="仿宋_GB2312"/>
                <w:sz w:val="20"/>
                <w:szCs w:val="30"/>
              </w:rPr>
            </w:pPr>
            <w:r>
              <w:rPr>
                <w:rFonts w:ascii="仿宋_GB2312" w:eastAsia="仿宋_GB2312" w:hint="eastAsia"/>
                <w:sz w:val="20"/>
                <w:szCs w:val="30"/>
              </w:rPr>
              <w:t>人数</w:t>
            </w:r>
          </w:p>
        </w:tc>
        <w:tc>
          <w:tcPr>
            <w:tcW w:w="827" w:type="dxa"/>
            <w:vMerge/>
            <w:vAlign w:val="center"/>
          </w:tcPr>
          <w:p w:rsidR="00FD25FE" w:rsidRDefault="00FD25FE">
            <w:pPr>
              <w:spacing w:line="400" w:lineRule="exact"/>
              <w:rPr>
                <w:rFonts w:ascii="仿宋_GB2312" w:eastAsia="仿宋_GB2312"/>
                <w:sz w:val="30"/>
                <w:szCs w:val="30"/>
              </w:rPr>
            </w:pPr>
          </w:p>
        </w:tc>
        <w:tc>
          <w:tcPr>
            <w:tcW w:w="827" w:type="dxa"/>
            <w:vMerge/>
            <w:vAlign w:val="center"/>
          </w:tcPr>
          <w:p w:rsidR="00FD25FE" w:rsidRDefault="00FD25FE">
            <w:pPr>
              <w:spacing w:line="400" w:lineRule="exact"/>
              <w:rPr>
                <w:rFonts w:ascii="仿宋_GB2312" w:eastAsia="仿宋_GB2312"/>
                <w:sz w:val="30"/>
                <w:szCs w:val="30"/>
              </w:rPr>
            </w:pPr>
          </w:p>
        </w:tc>
      </w:tr>
    </w:tbl>
    <w:p w:rsidR="00FD25FE" w:rsidRDefault="00FD25FE" w:rsidP="00E75419">
      <w:pPr>
        <w:adjustRightInd w:val="0"/>
        <w:snapToGrid w:val="0"/>
        <w:spacing w:line="400" w:lineRule="exact"/>
        <w:ind w:left="560" w:hangingChars="200" w:hanging="560"/>
        <w:rPr>
          <w:rFonts w:ascii="方正楷体简体" w:eastAsia="方正楷体简体"/>
          <w:sz w:val="28"/>
          <w:szCs w:val="30"/>
        </w:rPr>
      </w:pPr>
    </w:p>
    <w:p w:rsidR="00FD25FE" w:rsidRDefault="0071067D" w:rsidP="00E75419">
      <w:pPr>
        <w:adjustRightInd w:val="0"/>
        <w:snapToGrid w:val="0"/>
        <w:spacing w:line="400" w:lineRule="exact"/>
        <w:ind w:left="560" w:hangingChars="200" w:hanging="560"/>
        <w:rPr>
          <w:rFonts w:ascii="方正楷体简体" w:eastAsia="方正楷体简体"/>
          <w:sz w:val="28"/>
          <w:szCs w:val="30"/>
        </w:rPr>
      </w:pPr>
      <w:r>
        <w:rPr>
          <w:rFonts w:ascii="方正楷体简体" w:eastAsia="方正楷体简体" w:hint="eastAsia"/>
          <w:sz w:val="28"/>
          <w:szCs w:val="30"/>
        </w:rPr>
        <w:t>注：</w:t>
      </w:r>
      <w:r>
        <w:rPr>
          <w:rFonts w:ascii="方正楷体简体" w:eastAsia="方正楷体简体" w:hint="eastAsia"/>
          <w:sz w:val="28"/>
          <w:szCs w:val="30"/>
        </w:rPr>
        <w:t>1.</w:t>
      </w:r>
      <w:r>
        <w:rPr>
          <w:rFonts w:ascii="方正楷体简体" w:eastAsia="方正楷体简体" w:hint="eastAsia"/>
          <w:sz w:val="28"/>
          <w:szCs w:val="30"/>
        </w:rPr>
        <w:t>按照微博、微信等第三方平台上开设的账号或应用以及移动客户端等类别分别填写，名称填写全称；</w:t>
      </w:r>
      <w:r>
        <w:rPr>
          <w:rFonts w:ascii="方正楷体简体" w:eastAsia="方正楷体简体" w:hint="eastAsia"/>
          <w:sz w:val="28"/>
          <w:szCs w:val="30"/>
        </w:rPr>
        <w:t>2.</w:t>
      </w:r>
      <w:r>
        <w:rPr>
          <w:rFonts w:ascii="方正楷体简体" w:eastAsia="方正楷体简体" w:hint="eastAsia"/>
          <w:sz w:val="28"/>
          <w:szCs w:val="30"/>
        </w:rPr>
        <w:t>运营单位填写具体运营的单位名称；</w:t>
      </w:r>
      <w:r>
        <w:rPr>
          <w:rFonts w:ascii="方正楷体简体" w:eastAsia="方正楷体简体" w:hint="eastAsia"/>
          <w:sz w:val="28"/>
          <w:szCs w:val="30"/>
        </w:rPr>
        <w:t>3.</w:t>
      </w:r>
      <w:r>
        <w:rPr>
          <w:rFonts w:ascii="方正楷体简体" w:eastAsia="方正楷体简体" w:hint="eastAsia"/>
          <w:sz w:val="28"/>
          <w:szCs w:val="30"/>
        </w:rPr>
        <w:t>运营模式填写自营或购买服务；</w:t>
      </w:r>
      <w:r>
        <w:rPr>
          <w:rFonts w:ascii="方正楷体简体" w:eastAsia="方正楷体简体" w:hint="eastAsia"/>
          <w:sz w:val="28"/>
          <w:szCs w:val="30"/>
        </w:rPr>
        <w:t>4.</w:t>
      </w:r>
      <w:r>
        <w:rPr>
          <w:rFonts w:ascii="方正楷体简体" w:eastAsia="方正楷体简体" w:hint="eastAsia"/>
          <w:sz w:val="28"/>
          <w:szCs w:val="30"/>
        </w:rPr>
        <w:t>运营人数填写有无专人运营和负责运营人数；</w:t>
      </w:r>
      <w:r>
        <w:rPr>
          <w:rFonts w:ascii="方正楷体简体" w:eastAsia="方正楷体简体" w:hint="eastAsia"/>
          <w:sz w:val="28"/>
          <w:szCs w:val="30"/>
        </w:rPr>
        <w:t>5.</w:t>
      </w:r>
      <w:r>
        <w:rPr>
          <w:rFonts w:ascii="方正楷体简体" w:eastAsia="方正楷体简体" w:hint="eastAsia"/>
          <w:sz w:val="28"/>
          <w:szCs w:val="30"/>
        </w:rPr>
        <w:t>运营状态填“正常运营”或“停止运营”；</w:t>
      </w:r>
      <w:r>
        <w:rPr>
          <w:rFonts w:ascii="方正楷体简体" w:eastAsia="方正楷体简体" w:hint="eastAsia"/>
          <w:sz w:val="28"/>
          <w:szCs w:val="30"/>
        </w:rPr>
        <w:t>6.</w:t>
      </w:r>
      <w:r>
        <w:rPr>
          <w:rFonts w:ascii="方正楷体简体" w:eastAsia="方正楷体简体" w:hint="eastAsia"/>
          <w:sz w:val="28"/>
          <w:szCs w:val="30"/>
        </w:rPr>
        <w:t>平台类型填写新浪、腾讯、人民网或其他；</w:t>
      </w:r>
      <w:r>
        <w:rPr>
          <w:rFonts w:ascii="方正楷体简体" w:eastAsia="方正楷体简体" w:hint="eastAsia"/>
          <w:sz w:val="28"/>
          <w:szCs w:val="30"/>
        </w:rPr>
        <w:t>7.</w:t>
      </w:r>
      <w:r>
        <w:rPr>
          <w:rFonts w:ascii="方正楷体简体" w:eastAsia="方正楷体简体" w:hint="eastAsia"/>
          <w:sz w:val="28"/>
          <w:szCs w:val="30"/>
        </w:rPr>
        <w:t>统计时间截至</w:t>
      </w:r>
      <w:r>
        <w:rPr>
          <w:rFonts w:ascii="方正楷体简体" w:eastAsia="方正楷体简体" w:hint="eastAsia"/>
          <w:sz w:val="28"/>
          <w:szCs w:val="30"/>
        </w:rPr>
        <w:t>2019</w:t>
      </w:r>
      <w:r>
        <w:rPr>
          <w:rFonts w:ascii="方正楷体简体" w:eastAsia="方正楷体简体" w:hint="eastAsia"/>
          <w:sz w:val="28"/>
          <w:szCs w:val="30"/>
        </w:rPr>
        <w:t>年</w:t>
      </w:r>
      <w:r>
        <w:rPr>
          <w:rFonts w:ascii="方正楷体简体" w:eastAsia="方正楷体简体" w:hint="eastAsia"/>
          <w:sz w:val="28"/>
          <w:szCs w:val="30"/>
        </w:rPr>
        <w:t>2</w:t>
      </w:r>
      <w:r>
        <w:rPr>
          <w:rFonts w:ascii="方正楷体简体" w:eastAsia="方正楷体简体" w:hint="eastAsia"/>
          <w:sz w:val="28"/>
          <w:szCs w:val="30"/>
        </w:rPr>
        <w:t>月</w:t>
      </w:r>
      <w:r>
        <w:rPr>
          <w:rFonts w:ascii="方正楷体简体" w:eastAsia="方正楷体简体" w:hint="eastAsia"/>
          <w:sz w:val="28"/>
          <w:szCs w:val="30"/>
        </w:rPr>
        <w:t>28</w:t>
      </w:r>
      <w:r>
        <w:rPr>
          <w:rFonts w:ascii="方正楷体简体" w:eastAsia="方正楷体简体" w:hint="eastAsia"/>
          <w:sz w:val="28"/>
          <w:szCs w:val="30"/>
        </w:rPr>
        <w:t>日；</w:t>
      </w:r>
      <w:r>
        <w:rPr>
          <w:rFonts w:ascii="方正楷体简体" w:eastAsia="方正楷体简体" w:hint="eastAsia"/>
          <w:sz w:val="28"/>
          <w:szCs w:val="30"/>
        </w:rPr>
        <w:t>8.</w:t>
      </w:r>
      <w:r>
        <w:rPr>
          <w:rFonts w:ascii="方正楷体简体" w:eastAsia="方正楷体简体" w:hint="eastAsia"/>
          <w:sz w:val="28"/>
          <w:szCs w:val="30"/>
        </w:rPr>
        <w:t>县（市、区）政务新媒体情况由市（州）统一汇总报送。</w:t>
      </w:r>
    </w:p>
    <w:sectPr w:rsidR="00FD25FE" w:rsidSect="00E75419">
      <w:footerReference w:type="default" r:id="rId8"/>
      <w:pgSz w:w="16838" w:h="11906" w:orient="landscape" w:code="9"/>
      <w:pgMar w:top="1588" w:right="1531" w:bottom="1474" w:left="1531" w:header="851" w:footer="992" w:gutter="0"/>
      <w:pgNumType w:fmt="numberInDash" w:start="5"/>
      <w:cols w:space="0"/>
      <w:docGrid w:type="line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5FE" w:rsidRDefault="00FD25FE" w:rsidP="00FD25FE">
      <w:r>
        <w:separator/>
      </w:r>
    </w:p>
  </w:endnote>
  <w:endnote w:type="continuationSeparator" w:id="0">
    <w:p w:rsidR="00FD25FE" w:rsidRDefault="00FD25FE" w:rsidP="00FD2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简体">
    <w:altName w:val="楷体_GB2312"/>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35141"/>
      <w:docPartObj>
        <w:docPartGallery w:val="Page Numbers (Bottom of Page)"/>
        <w:docPartUnique/>
      </w:docPartObj>
    </w:sdtPr>
    <w:sdtEndPr>
      <w:rPr>
        <w:rFonts w:ascii="宋体" w:eastAsia="宋体" w:hAnsi="宋体"/>
        <w:sz w:val="28"/>
        <w:szCs w:val="28"/>
      </w:rPr>
    </w:sdtEndPr>
    <w:sdtContent>
      <w:p w:rsidR="00FD25FE" w:rsidRDefault="00E75419" w:rsidP="00E75419">
        <w:pPr>
          <w:pStyle w:val="a6"/>
          <w:jc w:val="center"/>
        </w:pPr>
        <w:r w:rsidRPr="00E75419">
          <w:rPr>
            <w:rFonts w:ascii="宋体" w:eastAsia="宋体" w:hAnsi="宋体"/>
            <w:sz w:val="28"/>
            <w:szCs w:val="28"/>
          </w:rPr>
          <w:fldChar w:fldCharType="begin"/>
        </w:r>
        <w:r w:rsidRPr="00E75419">
          <w:rPr>
            <w:rFonts w:ascii="宋体" w:eastAsia="宋体" w:hAnsi="宋体"/>
            <w:sz w:val="28"/>
            <w:szCs w:val="28"/>
          </w:rPr>
          <w:instrText xml:space="preserve"> PAGE   \* MERGEFORMAT </w:instrText>
        </w:r>
        <w:r w:rsidRPr="00E75419">
          <w:rPr>
            <w:rFonts w:ascii="宋体" w:eastAsia="宋体" w:hAnsi="宋体"/>
            <w:sz w:val="28"/>
            <w:szCs w:val="28"/>
          </w:rPr>
          <w:fldChar w:fldCharType="separate"/>
        </w:r>
        <w:r w:rsidR="0071067D" w:rsidRPr="0071067D">
          <w:rPr>
            <w:rFonts w:ascii="宋体" w:eastAsia="宋体" w:hAnsi="宋体"/>
            <w:noProof/>
            <w:sz w:val="28"/>
            <w:szCs w:val="28"/>
            <w:lang w:val="zh-CN"/>
          </w:rPr>
          <w:t>-</w:t>
        </w:r>
        <w:r w:rsidR="0071067D">
          <w:rPr>
            <w:rFonts w:ascii="宋体" w:eastAsia="宋体" w:hAnsi="宋体"/>
            <w:noProof/>
            <w:sz w:val="28"/>
            <w:szCs w:val="28"/>
          </w:rPr>
          <w:t xml:space="preserve"> 5 -</w:t>
        </w:r>
        <w:r w:rsidRPr="00E75419">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5FE" w:rsidRDefault="00FD25FE" w:rsidP="00FD25FE">
      <w:r>
        <w:separator/>
      </w:r>
    </w:p>
  </w:footnote>
  <w:footnote w:type="continuationSeparator" w:id="0">
    <w:p w:rsidR="00FD25FE" w:rsidRDefault="00FD25FE" w:rsidP="00FD2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CB748A5"/>
    <w:rsid w:val="00037B2A"/>
    <w:rsid w:val="000F51B6"/>
    <w:rsid w:val="00186276"/>
    <w:rsid w:val="001A1D8C"/>
    <w:rsid w:val="001A358E"/>
    <w:rsid w:val="001C074B"/>
    <w:rsid w:val="00206CAA"/>
    <w:rsid w:val="002309E5"/>
    <w:rsid w:val="002330BC"/>
    <w:rsid w:val="00256D1E"/>
    <w:rsid w:val="0030718A"/>
    <w:rsid w:val="00313D00"/>
    <w:rsid w:val="00317DC3"/>
    <w:rsid w:val="00325354"/>
    <w:rsid w:val="003262FC"/>
    <w:rsid w:val="00341224"/>
    <w:rsid w:val="003512D1"/>
    <w:rsid w:val="00375FC2"/>
    <w:rsid w:val="0039688B"/>
    <w:rsid w:val="003A7D22"/>
    <w:rsid w:val="00415E32"/>
    <w:rsid w:val="004173AC"/>
    <w:rsid w:val="004366CA"/>
    <w:rsid w:val="004D1424"/>
    <w:rsid w:val="004D2247"/>
    <w:rsid w:val="004E2095"/>
    <w:rsid w:val="004E3FA1"/>
    <w:rsid w:val="005304D2"/>
    <w:rsid w:val="00546351"/>
    <w:rsid w:val="00577DE4"/>
    <w:rsid w:val="00591F73"/>
    <w:rsid w:val="005A3526"/>
    <w:rsid w:val="005D2ABA"/>
    <w:rsid w:val="00605E8E"/>
    <w:rsid w:val="006271ED"/>
    <w:rsid w:val="00627FBB"/>
    <w:rsid w:val="006A7693"/>
    <w:rsid w:val="006B6860"/>
    <w:rsid w:val="006F091C"/>
    <w:rsid w:val="006F4AEA"/>
    <w:rsid w:val="007010BF"/>
    <w:rsid w:val="00706A6B"/>
    <w:rsid w:val="0071067D"/>
    <w:rsid w:val="00752A57"/>
    <w:rsid w:val="008F1A21"/>
    <w:rsid w:val="008F52BD"/>
    <w:rsid w:val="008F5EDF"/>
    <w:rsid w:val="009630A0"/>
    <w:rsid w:val="00990FCD"/>
    <w:rsid w:val="009A6474"/>
    <w:rsid w:val="009C7974"/>
    <w:rsid w:val="009E0708"/>
    <w:rsid w:val="00A40F0B"/>
    <w:rsid w:val="00A42AF2"/>
    <w:rsid w:val="00A81A30"/>
    <w:rsid w:val="00AA68B3"/>
    <w:rsid w:val="00AC203E"/>
    <w:rsid w:val="00B05AE3"/>
    <w:rsid w:val="00B20AD6"/>
    <w:rsid w:val="00B472AE"/>
    <w:rsid w:val="00B573A7"/>
    <w:rsid w:val="00B92285"/>
    <w:rsid w:val="00BA39B8"/>
    <w:rsid w:val="00BC50A2"/>
    <w:rsid w:val="00BD0F97"/>
    <w:rsid w:val="00BE5C11"/>
    <w:rsid w:val="00C15BDC"/>
    <w:rsid w:val="00C42560"/>
    <w:rsid w:val="00C95C5D"/>
    <w:rsid w:val="00C963D6"/>
    <w:rsid w:val="00CB52BE"/>
    <w:rsid w:val="00D17087"/>
    <w:rsid w:val="00D223D7"/>
    <w:rsid w:val="00D2413C"/>
    <w:rsid w:val="00DD012D"/>
    <w:rsid w:val="00DF3EF3"/>
    <w:rsid w:val="00E11530"/>
    <w:rsid w:val="00E212FD"/>
    <w:rsid w:val="00E346F8"/>
    <w:rsid w:val="00E75419"/>
    <w:rsid w:val="00E80F7B"/>
    <w:rsid w:val="00EA0496"/>
    <w:rsid w:val="00EB30BD"/>
    <w:rsid w:val="00EB492C"/>
    <w:rsid w:val="00F1636B"/>
    <w:rsid w:val="00F240DB"/>
    <w:rsid w:val="00F83C99"/>
    <w:rsid w:val="00FB3F34"/>
    <w:rsid w:val="00FD25FE"/>
    <w:rsid w:val="00FF546F"/>
    <w:rsid w:val="00FF5602"/>
    <w:rsid w:val="106C6884"/>
    <w:rsid w:val="132E53DC"/>
    <w:rsid w:val="13D977F1"/>
    <w:rsid w:val="19F2017F"/>
    <w:rsid w:val="1C014F60"/>
    <w:rsid w:val="1C10383E"/>
    <w:rsid w:val="1C61239C"/>
    <w:rsid w:val="2A6A732E"/>
    <w:rsid w:val="2CB748A5"/>
    <w:rsid w:val="31840760"/>
    <w:rsid w:val="354947DE"/>
    <w:rsid w:val="44251DBF"/>
    <w:rsid w:val="466E6162"/>
    <w:rsid w:val="4C475BAC"/>
    <w:rsid w:val="57B45199"/>
    <w:rsid w:val="60003F04"/>
    <w:rsid w:val="6B1252C5"/>
    <w:rsid w:val="75F27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25FE"/>
    <w:pPr>
      <w:widowControl w:val="0"/>
      <w:jc w:val="both"/>
    </w:pPr>
    <w:rPr>
      <w:kern w:val="2"/>
      <w:sz w:val="21"/>
      <w:szCs w:val="24"/>
    </w:rPr>
  </w:style>
  <w:style w:type="paragraph" w:styleId="1">
    <w:name w:val="heading 1"/>
    <w:basedOn w:val="a"/>
    <w:next w:val="a"/>
    <w:qFormat/>
    <w:rsid w:val="00FD25FE"/>
    <w:pPr>
      <w:keepNext/>
      <w:keepLines/>
      <w:spacing w:before="340" w:after="330" w:line="576" w:lineRule="auto"/>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FD25FE"/>
    <w:rPr>
      <w:rFonts w:ascii="宋体" w:eastAsia="宋体"/>
      <w:sz w:val="18"/>
      <w:szCs w:val="18"/>
    </w:rPr>
  </w:style>
  <w:style w:type="paragraph" w:styleId="a4">
    <w:name w:val="Plain Text"/>
    <w:basedOn w:val="a"/>
    <w:qFormat/>
    <w:rsid w:val="00FD25FE"/>
    <w:rPr>
      <w:rFonts w:ascii="宋体" w:hAnsi="Courier New"/>
    </w:rPr>
  </w:style>
  <w:style w:type="paragraph" w:styleId="a5">
    <w:name w:val="Balloon Text"/>
    <w:basedOn w:val="a"/>
    <w:link w:val="Char0"/>
    <w:qFormat/>
    <w:rsid w:val="00FD25FE"/>
    <w:rPr>
      <w:sz w:val="18"/>
      <w:szCs w:val="18"/>
    </w:rPr>
  </w:style>
  <w:style w:type="paragraph" w:styleId="a6">
    <w:name w:val="footer"/>
    <w:basedOn w:val="a"/>
    <w:link w:val="Char1"/>
    <w:uiPriority w:val="99"/>
    <w:qFormat/>
    <w:rsid w:val="00FD25FE"/>
    <w:pPr>
      <w:tabs>
        <w:tab w:val="center" w:pos="4153"/>
        <w:tab w:val="right" w:pos="8306"/>
      </w:tabs>
      <w:snapToGrid w:val="0"/>
      <w:jc w:val="left"/>
    </w:pPr>
    <w:rPr>
      <w:sz w:val="18"/>
    </w:rPr>
  </w:style>
  <w:style w:type="paragraph" w:styleId="a7">
    <w:name w:val="header"/>
    <w:basedOn w:val="a"/>
    <w:qFormat/>
    <w:rsid w:val="00FD25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8">
    <w:name w:val="大标题"/>
    <w:basedOn w:val="a"/>
    <w:next w:val="a4"/>
    <w:qFormat/>
    <w:rsid w:val="00FD25FE"/>
    <w:rPr>
      <w:rFonts w:eastAsia="方正小标宋_GBK"/>
      <w:sz w:val="44"/>
    </w:rPr>
  </w:style>
  <w:style w:type="character" w:customStyle="1" w:styleId="Char1">
    <w:name w:val="页脚 Char"/>
    <w:basedOn w:val="a0"/>
    <w:link w:val="a6"/>
    <w:uiPriority w:val="99"/>
    <w:qFormat/>
    <w:rsid w:val="00FD25FE"/>
    <w:rPr>
      <w:kern w:val="2"/>
      <w:sz w:val="18"/>
      <w:szCs w:val="24"/>
    </w:rPr>
  </w:style>
  <w:style w:type="character" w:customStyle="1" w:styleId="Char0">
    <w:name w:val="批注框文本 Char"/>
    <w:basedOn w:val="a0"/>
    <w:link w:val="a5"/>
    <w:qFormat/>
    <w:rsid w:val="00FD25FE"/>
    <w:rPr>
      <w:kern w:val="2"/>
      <w:sz w:val="18"/>
      <w:szCs w:val="18"/>
    </w:rPr>
  </w:style>
  <w:style w:type="character" w:customStyle="1" w:styleId="Char">
    <w:name w:val="文档结构图 Char"/>
    <w:basedOn w:val="a0"/>
    <w:link w:val="a3"/>
    <w:qFormat/>
    <w:rsid w:val="00FD25FE"/>
    <w:rPr>
      <w:rFonts w:ascii="宋体" w:eastAsia="宋体"/>
      <w:kern w:val="2"/>
      <w:sz w:val="18"/>
      <w:szCs w:val="18"/>
    </w:rPr>
  </w:style>
  <w:style w:type="paragraph" w:styleId="a9">
    <w:name w:val="List Paragraph"/>
    <w:basedOn w:val="a"/>
    <w:uiPriority w:val="99"/>
    <w:unhideWhenUsed/>
    <w:qFormat/>
    <w:rsid w:val="00FD25F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E07A11-F161-45BA-AF29-82278B80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292</Words>
  <Characters>184</Characters>
  <Application>Microsoft Office Word</Application>
  <DocSecurity>0</DocSecurity>
  <Lines>1</Lines>
  <Paragraphs>1</Paragraphs>
  <ScaleCrop>false</ScaleCrop>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lastPrinted>2019-03-14T06:23:00Z</cp:lastPrinted>
  <dcterms:created xsi:type="dcterms:W3CDTF">2019-03-14T01:14:00Z</dcterms:created>
  <dcterms:modified xsi:type="dcterms:W3CDTF">2019-03-14T06:23:00Z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2052-11.8.2.8047</vt:lpwstr>
  </property>
</Properties>
</file>